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Maintenance of the standing orders</w:t>
      </w:r>
    </w:p>
    <w:p>
      <w:pPr>
        <w:pStyle w:val="HouseTitle3"/>
        <w:rPr>
          <w:b/>
          <w:i/>
          <w:caps w:val="0"/>
          <w:smallCaps w:val="0"/>
          <w:strike w:val="0"/>
          <w:dstrike w:val="0"/>
          <w:color w:val="auto"/>
          <w:highlight w:val="none"/>
          <w:u w:val="none"/>
          <w:vertAlign w:val="baseline"/>
        </w:rPr>
      </w:pPr>
      <w:r>
        <w:t>Interim report</w:t>
      </w:r>
    </w:p>
    <w:p>
      <w:pPr>
        <w:pStyle w:val="HouseTitle4"/>
        <w:rPr>
          <w:b w:val="0"/>
          <w:i w:val="0"/>
          <w:caps w:val="0"/>
          <w:smallCaps w:val="0"/>
          <w:strike w:val="0"/>
          <w:dstrike w:val="0"/>
          <w:color w:val="auto"/>
          <w:highlight w:val="none"/>
          <w:u w:val="none"/>
          <w:vertAlign w:val="baseline"/>
        </w:rPr>
      </w:pPr>
      <w:r>
        <w:t>House of Representatives Standing Committee on Procedure</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978-1-74366-824-5 (Printed Version)</w:t>
      </w:r>
    </w:p>
    <w:p>
      <w:pPr>
        <w:pStyle w:val="TitlePage2"/>
        <w:rPr>
          <w:b w:val="0"/>
          <w:i w:val="0"/>
          <w:caps w:val="0"/>
          <w:smallCaps w:val="0"/>
          <w:strike w:val="0"/>
          <w:dstrike w:val="0"/>
          <w:color w:val="auto"/>
          <w:highlight w:val="none"/>
          <w:u w:val="none"/>
          <w:vertAlign w:val="baseline"/>
        </w:rPr>
      </w:pPr>
      <w:r>
        <w:t>ISBN 978-1-74366-825-2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1875207612"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25817t"/>
      <w:bookmarkEnd w:id="0"/>
      <w:r>
        <w:t>Contents</w:t>
      </w:r>
    </w:p>
    <w:p>
      <w:pPr>
        <w:pStyle w:val="ContentsPrelims"/>
        <w:tabs>
          <w:tab w:val="right" w:leader="dot" w:pos="8108"/>
        </w:tabs>
      </w:pPr>
      <w:r>
        <w:fldChar w:fldCharType="begin"/>
      </w:r>
      <w:r>
        <w:instrText xml:space="preserve"> HYPERLINK \l "s26073t" </w:instrText>
      </w:r>
      <w:r>
        <w:fldChar w:fldCharType="separate"/>
      </w:r>
      <w:r>
        <w:t>Chair's foreword</w:t>
      </w:r>
      <w:r>
        <w:fldChar w:fldCharType="end"/>
      </w:r>
      <w:r>
        <w:tab/>
      </w:r>
      <w:r>
        <w:fldChar w:fldCharType="begin"/>
      </w:r>
      <w:r>
        <w:instrText>PAGEREF s26073t \* roman \h</w:instrText>
      </w:r>
      <w:r>
        <w:fldChar w:fldCharType="separate"/>
      </w:r>
      <w:r>
        <w:t>v</w:t>
      </w:r>
      <w:r>
        <w:fldChar w:fldCharType="end"/>
      </w:r>
    </w:p>
    <w:p>
      <w:pPr>
        <w:pStyle w:val="ContentsPrelims"/>
        <w:tabs>
          <w:tab w:val="right" w:leader="dot" w:pos="8108"/>
        </w:tabs>
      </w:pPr>
      <w:r>
        <w:fldChar w:fldCharType="begin"/>
      </w:r>
      <w:r>
        <w:instrText xml:space="preserve"> HYPERLINK \l "s25140t" </w:instrText>
      </w:r>
      <w:r>
        <w:fldChar w:fldCharType="separate"/>
      </w:r>
      <w:r>
        <w:t>Membership of the Committee</w:t>
      </w:r>
      <w:r>
        <w:fldChar w:fldCharType="end"/>
      </w:r>
      <w:r>
        <w:tab/>
      </w:r>
      <w:r>
        <w:fldChar w:fldCharType="begin"/>
      </w:r>
      <w:r>
        <w:instrText>PAGEREF s25140t \* roman \h</w:instrText>
      </w:r>
      <w:r>
        <w:fldChar w:fldCharType="separate"/>
      </w:r>
      <w:r>
        <w:t>vii</w:t>
      </w:r>
      <w:r>
        <w:fldChar w:fldCharType="end"/>
      </w:r>
    </w:p>
    <w:p>
      <w:pPr>
        <w:pStyle w:val="ContentsPrelims"/>
        <w:tabs>
          <w:tab w:val="right" w:leader="dot" w:pos="8108"/>
        </w:tabs>
      </w:pPr>
      <w:r>
        <w:fldChar w:fldCharType="begin"/>
      </w:r>
      <w:r>
        <w:instrText xml:space="preserve"> HYPERLINK \l "s25818t" </w:instrText>
      </w:r>
      <w:r>
        <w:fldChar w:fldCharType="separate"/>
      </w:r>
      <w:r>
        <w:t>Terms of Reference</w:t>
      </w:r>
      <w:r>
        <w:fldChar w:fldCharType="end"/>
      </w:r>
      <w:r>
        <w:tab/>
      </w:r>
      <w:r>
        <w:fldChar w:fldCharType="begin"/>
      </w:r>
      <w:r>
        <w:instrText>PAGEREF s25818t \* roman \h</w:instrText>
      </w:r>
      <w:r>
        <w:fldChar w:fldCharType="separate"/>
      </w:r>
      <w:r>
        <w:t>ix</w:t>
      </w:r>
      <w:r>
        <w:fldChar w:fldCharType="end"/>
      </w:r>
    </w:p>
    <w:p>
      <w:pPr>
        <w:pStyle w:val="ContentsPrelims"/>
        <w:tabs>
          <w:tab w:val="right" w:leader="dot" w:pos="8108"/>
        </w:tabs>
      </w:pPr>
      <w:r>
        <w:fldChar w:fldCharType="begin"/>
      </w:r>
      <w:r>
        <w:instrText xml:space="preserve"> HYPERLINK \l "s26074t" </w:instrText>
      </w:r>
      <w:r>
        <w:fldChar w:fldCharType="separate"/>
      </w:r>
      <w:r>
        <w:t>List of Recommendations</w:t>
      </w:r>
      <w:r>
        <w:fldChar w:fldCharType="end"/>
      </w:r>
      <w:r>
        <w:tab/>
      </w:r>
      <w:r>
        <w:fldChar w:fldCharType="begin"/>
      </w:r>
      <w:r>
        <w:instrText>PAGEREF s26074t \* roman \h</w:instrText>
      </w:r>
      <w:r>
        <w:fldChar w:fldCharType="separate"/>
      </w:r>
      <w:r>
        <w:t>xi</w:t>
      </w:r>
      <w:r>
        <w:fldChar w:fldCharType="end"/>
      </w:r>
    </w:p>
    <w:p>
      <w:pPr>
        <w:pStyle w:val="ContentsGroup"/>
      </w:pPr>
      <w:r>
        <w:t>The Report</w:t>
      </w:r>
    </w:p>
    <w:p>
      <w:pPr>
        <w:pStyle w:val="ContentsChapter"/>
        <w:tabs>
          <w:tab w:val="right" w:leader="dot" w:pos="8108"/>
        </w:tabs>
      </w:pPr>
      <w:r>
        <w:fldChar w:fldCharType="begin"/>
      </w:r>
      <w:r>
        <w:instrText xml:space="preserve"> HYPERLINK \l "s25134t" </w:instrText>
      </w:r>
      <w:r>
        <w:fldChar w:fldCharType="separate"/>
      </w:r>
      <w:r>
        <w:t>1</w:t>
        <w:tab/>
        <w:t>Introduction</w:t>
      </w:r>
      <w:r>
        <w:fldChar w:fldCharType="end"/>
      </w:r>
      <w:r>
        <w:tab/>
      </w:r>
      <w:r>
        <w:fldChar w:fldCharType="begin"/>
      </w:r>
      <w:r>
        <w:instrText>PAGEREF s25134t \h</w:instrText>
      </w:r>
      <w:r>
        <w:fldChar w:fldCharType="separate"/>
      </w:r>
      <w:r>
        <w:t>1</w:t>
      </w:r>
      <w:r>
        <w:fldChar w:fldCharType="end"/>
      </w:r>
    </w:p>
    <w:p>
      <w:pPr>
        <w:pStyle w:val="ContentsHeading1"/>
        <w:tabs>
          <w:tab w:val="right" w:leader="dot" w:pos="8108"/>
        </w:tabs>
      </w:pPr>
      <w:r>
        <w:fldChar w:fldCharType="begin"/>
      </w:r>
      <w:r>
        <w:instrText xml:space="preserve"> HYPERLINK \l "s25134h1" </w:instrText>
      </w:r>
      <w:r>
        <w:fldChar w:fldCharType="separate"/>
      </w:r>
      <w:r>
        <w:t>Scope of the inquiry</w:t>
      </w:r>
      <w:r>
        <w:fldChar w:fldCharType="end"/>
      </w:r>
      <w:r>
        <w:tab/>
      </w:r>
      <w:r>
        <w:fldChar w:fldCharType="begin"/>
      </w:r>
      <w:r>
        <w:instrText>PAGEREF s25134h1 \h</w:instrText>
      </w:r>
      <w:r>
        <w:fldChar w:fldCharType="separate"/>
      </w:r>
      <w:r>
        <w:t>2</w:t>
      </w:r>
      <w:r>
        <w:fldChar w:fldCharType="end"/>
      </w:r>
    </w:p>
    <w:p>
      <w:pPr>
        <w:pStyle w:val="ContentsHeading1"/>
        <w:tabs>
          <w:tab w:val="right" w:leader="dot" w:pos="8108"/>
        </w:tabs>
      </w:pPr>
      <w:r>
        <w:fldChar w:fldCharType="begin"/>
      </w:r>
      <w:r>
        <w:instrText xml:space="preserve"> HYPERLINK \l "s25134h2" </w:instrText>
      </w:r>
      <w:r>
        <w:fldChar w:fldCharType="separate"/>
      </w:r>
      <w:r>
        <w:t>Structure of the report</w:t>
      </w:r>
      <w:r>
        <w:fldChar w:fldCharType="end"/>
      </w:r>
      <w:r>
        <w:tab/>
      </w:r>
      <w:r>
        <w:fldChar w:fldCharType="begin"/>
      </w:r>
      <w:r>
        <w:instrText>PAGEREF s25134h2 \h</w:instrText>
      </w:r>
      <w:r>
        <w:fldChar w:fldCharType="separate"/>
      </w:r>
      <w:r>
        <w:t>2</w:t>
      </w:r>
      <w:r>
        <w:fldChar w:fldCharType="end"/>
      </w:r>
    </w:p>
    <w:p>
      <w:pPr>
        <w:pStyle w:val="ContentsChapter"/>
        <w:tabs>
          <w:tab w:val="right" w:leader="dot" w:pos="8108"/>
        </w:tabs>
      </w:pPr>
      <w:r>
        <w:fldChar w:fldCharType="begin"/>
      </w:r>
      <w:r>
        <w:instrText xml:space="preserve"> HYPERLINK \l "s25135t" </w:instrText>
      </w:r>
      <w:r>
        <w:fldChar w:fldCharType="separate"/>
      </w:r>
      <w:r>
        <w:t>2</w:t>
        <w:tab/>
        <w:t>Issues identified and proposed amendments</w:t>
      </w:r>
      <w:r>
        <w:fldChar w:fldCharType="end"/>
      </w:r>
      <w:r>
        <w:tab/>
      </w:r>
      <w:r>
        <w:fldChar w:fldCharType="begin"/>
      </w:r>
      <w:r>
        <w:instrText>PAGEREF s25135t \h</w:instrText>
      </w:r>
      <w:r>
        <w:fldChar w:fldCharType="separate"/>
      </w:r>
      <w:r>
        <w:t>3</w:t>
      </w:r>
      <w:r>
        <w:fldChar w:fldCharType="end"/>
      </w:r>
    </w:p>
    <w:p>
      <w:pPr>
        <w:pStyle w:val="ContentsHeading1"/>
        <w:tabs>
          <w:tab w:val="right" w:leader="dot" w:pos="8108"/>
        </w:tabs>
      </w:pPr>
      <w:r>
        <w:fldChar w:fldCharType="begin"/>
      </w:r>
      <w:r>
        <w:instrText xml:space="preserve"> HYPERLINK \l "s25135h1" </w:instrText>
      </w:r>
      <w:r>
        <w:fldChar w:fldCharType="separate"/>
      </w:r>
      <w:r>
        <w:t>Standing order 1 – Maximum speaking times</w:t>
      </w:r>
      <w:r>
        <w:fldChar w:fldCharType="end"/>
      </w:r>
      <w:r>
        <w:tab/>
      </w:r>
      <w:r>
        <w:fldChar w:fldCharType="begin"/>
      </w:r>
      <w:r>
        <w:instrText>PAGEREF s25135h1 \h</w:instrText>
      </w:r>
      <w:r>
        <w:fldChar w:fldCharType="separate"/>
      </w:r>
      <w:r>
        <w:t>3</w:t>
      </w:r>
      <w:r>
        <w:fldChar w:fldCharType="end"/>
      </w:r>
    </w:p>
    <w:p>
      <w:pPr>
        <w:pStyle w:val="ContentsHeading2"/>
        <w:tabs>
          <w:tab w:val="right" w:leader="dot" w:pos="8108"/>
        </w:tabs>
      </w:pPr>
      <w:r>
        <w:fldChar w:fldCharType="begin"/>
      </w:r>
      <w:r>
        <w:instrText xml:space="preserve"> HYPERLINK \l "s25135h2" </w:instrText>
      </w:r>
      <w:r>
        <w:fldChar w:fldCharType="separate"/>
      </w:r>
      <w:r>
        <w:t>Times for ‘Member next speaking’</w:t>
      </w:r>
      <w:r>
        <w:fldChar w:fldCharType="end"/>
      </w:r>
      <w:r>
        <w:tab/>
      </w:r>
      <w:r>
        <w:fldChar w:fldCharType="begin"/>
      </w:r>
      <w:r>
        <w:instrText>PAGEREF s25135h2 \h</w:instrText>
      </w:r>
      <w:r>
        <w:fldChar w:fldCharType="separate"/>
      </w:r>
      <w:r>
        <w:t>3</w:t>
      </w:r>
      <w:r>
        <w:fldChar w:fldCharType="end"/>
      </w:r>
    </w:p>
    <w:p>
      <w:pPr>
        <w:pStyle w:val="ContentsHeading2"/>
        <w:tabs>
          <w:tab w:val="right" w:leader="dot" w:pos="8108"/>
        </w:tabs>
      </w:pPr>
      <w:r>
        <w:fldChar w:fldCharType="begin"/>
      </w:r>
      <w:r>
        <w:instrText xml:space="preserve"> HYPERLINK \l "s25135h3" </w:instrText>
      </w:r>
      <w:r>
        <w:fldChar w:fldCharType="separate"/>
      </w:r>
      <w:r>
        <w:t>Time limits for second reading speeches</w:t>
      </w:r>
      <w:r>
        <w:fldChar w:fldCharType="end"/>
      </w:r>
      <w:r>
        <w:tab/>
      </w:r>
      <w:r>
        <w:fldChar w:fldCharType="begin"/>
      </w:r>
      <w:r>
        <w:instrText>PAGEREF s25135h3 \h</w:instrText>
      </w:r>
      <w:r>
        <w:fldChar w:fldCharType="separate"/>
      </w:r>
      <w:r>
        <w:t>5</w:t>
      </w:r>
      <w:r>
        <w:fldChar w:fldCharType="end"/>
      </w:r>
    </w:p>
    <w:p>
      <w:pPr>
        <w:pStyle w:val="ContentsHeading2"/>
        <w:tabs>
          <w:tab w:val="right" w:leader="dot" w:pos="8108"/>
        </w:tabs>
      </w:pPr>
      <w:r>
        <w:fldChar w:fldCharType="begin"/>
      </w:r>
      <w:r>
        <w:instrText xml:space="preserve"> HYPERLINK \l "s25135h4" </w:instrText>
      </w:r>
      <w:r>
        <w:fldChar w:fldCharType="separate"/>
      </w:r>
      <w:r>
        <w:t>Responses to ministerial statements</w:t>
      </w:r>
      <w:r>
        <w:fldChar w:fldCharType="end"/>
      </w:r>
      <w:r>
        <w:tab/>
      </w:r>
      <w:r>
        <w:fldChar w:fldCharType="begin"/>
      </w:r>
      <w:r>
        <w:instrText>PAGEREF s25135h4 \h</w:instrText>
      </w:r>
      <w:r>
        <w:fldChar w:fldCharType="separate"/>
      </w:r>
      <w:r>
        <w:t>5</w:t>
      </w:r>
      <w:r>
        <w:fldChar w:fldCharType="end"/>
      </w:r>
    </w:p>
    <w:p>
      <w:pPr>
        <w:pStyle w:val="ContentsHeading1"/>
        <w:tabs>
          <w:tab w:val="right" w:leader="dot" w:pos="8108"/>
        </w:tabs>
      </w:pPr>
      <w:r>
        <w:fldChar w:fldCharType="begin"/>
      </w:r>
      <w:r>
        <w:instrText xml:space="preserve"> HYPERLINK \l "s25135h6" </w:instrText>
      </w:r>
      <w:r>
        <w:fldChar w:fldCharType="separate"/>
      </w:r>
      <w:r>
        <w:t xml:space="preserve">Standing order 8 – First meeting for new session following prorogation other than for a new Parliament </w:t>
      </w:r>
      <w:r>
        <w:fldChar w:fldCharType="end"/>
      </w:r>
      <w:r>
        <w:tab/>
      </w:r>
      <w:r>
        <w:fldChar w:fldCharType="begin"/>
      </w:r>
      <w:r>
        <w:instrText>PAGEREF s25135h6 \h</w:instrText>
      </w:r>
      <w:r>
        <w:fldChar w:fldCharType="separate"/>
      </w:r>
      <w:r>
        <w:t>6</w:t>
      </w:r>
      <w:r>
        <w:fldChar w:fldCharType="end"/>
      </w:r>
    </w:p>
    <w:p>
      <w:pPr>
        <w:pStyle w:val="ContentsHeading1"/>
        <w:tabs>
          <w:tab w:val="right" w:leader="dot" w:pos="8108"/>
        </w:tabs>
      </w:pPr>
      <w:r>
        <w:fldChar w:fldCharType="begin"/>
      </w:r>
      <w:r>
        <w:instrText xml:space="preserve"> HYPERLINK \l "s25135h7" </w:instrText>
      </w:r>
      <w:r>
        <w:fldChar w:fldCharType="separate"/>
      </w:r>
      <w:r>
        <w:t>Standing order 39 - Announcements concerning inquiries and presentation of reports (committee and delegation business)</w:t>
      </w:r>
      <w:r>
        <w:fldChar w:fldCharType="end"/>
      </w:r>
      <w:r>
        <w:tab/>
      </w:r>
      <w:r>
        <w:fldChar w:fldCharType="begin"/>
      </w:r>
      <w:r>
        <w:instrText>PAGEREF s25135h7 \h</w:instrText>
      </w:r>
      <w:r>
        <w:fldChar w:fldCharType="separate"/>
      </w:r>
      <w:r>
        <w:t>7</w:t>
      </w:r>
      <w:r>
        <w:fldChar w:fldCharType="end"/>
      </w:r>
    </w:p>
    <w:p>
      <w:pPr>
        <w:pStyle w:val="ContentsHeading2"/>
        <w:tabs>
          <w:tab w:val="right" w:leader="dot" w:pos="8108"/>
        </w:tabs>
      </w:pPr>
      <w:r>
        <w:fldChar w:fldCharType="begin"/>
      </w:r>
      <w:r>
        <w:instrText xml:space="preserve"> HYPERLINK \l "s25135h8" </w:instrText>
      </w:r>
      <w:r>
        <w:fldChar w:fldCharType="separate"/>
      </w:r>
      <w:r>
        <w:t>39(a) - Announcements concerning inquiries</w:t>
      </w:r>
      <w:r>
        <w:fldChar w:fldCharType="end"/>
      </w:r>
      <w:r>
        <w:tab/>
      </w:r>
      <w:r>
        <w:fldChar w:fldCharType="begin"/>
      </w:r>
      <w:r>
        <w:instrText>PAGEREF s25135h8 \h</w:instrText>
      </w:r>
      <w:r>
        <w:fldChar w:fldCharType="separate"/>
      </w:r>
      <w:r>
        <w:t>7</w:t>
      </w:r>
      <w:r>
        <w:fldChar w:fldCharType="end"/>
      </w:r>
    </w:p>
    <w:p>
      <w:pPr>
        <w:pStyle w:val="ContentsHeading1"/>
        <w:tabs>
          <w:tab w:val="right" w:leader="dot" w:pos="8108"/>
        </w:tabs>
      </w:pPr>
      <w:r>
        <w:fldChar w:fldCharType="begin"/>
      </w:r>
      <w:r>
        <w:instrText xml:space="preserve"> HYPERLINK \l "s25135h10" </w:instrText>
      </w:r>
      <w:r>
        <w:fldChar w:fldCharType="separate"/>
      </w:r>
      <w:r>
        <w:t>Standing order 41 - Private Members’ business</w:t>
      </w:r>
      <w:r>
        <w:fldChar w:fldCharType="end"/>
      </w:r>
      <w:r>
        <w:tab/>
      </w:r>
      <w:r>
        <w:fldChar w:fldCharType="begin"/>
      </w:r>
      <w:r>
        <w:instrText>PAGEREF s25135h10 \h</w:instrText>
      </w:r>
      <w:r>
        <w:fldChar w:fldCharType="separate"/>
      </w:r>
      <w:r>
        <w:t>8</w:t>
      </w:r>
      <w:r>
        <w:fldChar w:fldCharType="end"/>
      </w:r>
    </w:p>
    <w:p>
      <w:pPr>
        <w:pStyle w:val="ContentsHeading2"/>
        <w:tabs>
          <w:tab w:val="right" w:leader="dot" w:pos="8108"/>
        </w:tabs>
      </w:pPr>
      <w:r>
        <w:fldChar w:fldCharType="begin"/>
      </w:r>
      <w:r>
        <w:instrText xml:space="preserve"> HYPERLINK \l "s25135h11" </w:instrText>
      </w:r>
      <w:r>
        <w:fldChar w:fldCharType="separate"/>
      </w:r>
      <w:r>
        <w:t>41(c) - Private Members’ bills—second reading</w:t>
      </w:r>
      <w:r>
        <w:fldChar w:fldCharType="end"/>
      </w:r>
      <w:r>
        <w:tab/>
      </w:r>
      <w:r>
        <w:fldChar w:fldCharType="begin"/>
      </w:r>
      <w:r>
        <w:instrText>PAGEREF s25135h11 \h</w:instrText>
      </w:r>
      <w:r>
        <w:fldChar w:fldCharType="separate"/>
      </w:r>
      <w:r>
        <w:t>8</w:t>
      </w:r>
      <w:r>
        <w:fldChar w:fldCharType="end"/>
      </w:r>
    </w:p>
    <w:p>
      <w:pPr>
        <w:pStyle w:val="ContentsHeading1"/>
        <w:tabs>
          <w:tab w:val="right" w:leader="dot" w:pos="8108"/>
        </w:tabs>
      </w:pPr>
      <w:r>
        <w:fldChar w:fldCharType="begin"/>
      </w:r>
      <w:r>
        <w:instrText xml:space="preserve"> HYPERLINK \l "s25135h13" </w:instrText>
      </w:r>
      <w:r>
        <w:fldChar w:fldCharType="separate"/>
      </w:r>
      <w:r>
        <w:t>Standing orders 82-85 – Debate of urgent matters</w:t>
      </w:r>
      <w:r>
        <w:fldChar w:fldCharType="end"/>
      </w:r>
      <w:r>
        <w:tab/>
      </w:r>
      <w:r>
        <w:fldChar w:fldCharType="begin"/>
      </w:r>
      <w:r>
        <w:instrText>PAGEREF s25135h13 \h</w:instrText>
      </w:r>
      <w:r>
        <w:fldChar w:fldCharType="separate"/>
      </w:r>
      <w:r>
        <w:t>9</w:t>
      </w:r>
      <w:r>
        <w:fldChar w:fldCharType="end"/>
      </w:r>
    </w:p>
    <w:p>
      <w:pPr>
        <w:pStyle w:val="ContentsHeading1"/>
        <w:tabs>
          <w:tab w:val="right" w:leader="dot" w:pos="8108"/>
        </w:tabs>
      </w:pPr>
      <w:r>
        <w:fldChar w:fldCharType="begin"/>
      </w:r>
      <w:r>
        <w:instrText xml:space="preserve"> HYPERLINK \l "s25135h15" </w:instrText>
      </w:r>
      <w:r>
        <w:fldChar w:fldCharType="separate"/>
      </w:r>
      <w:r>
        <w:t>Standing order 105 – Replies to written questions</w:t>
      </w:r>
      <w:r>
        <w:fldChar w:fldCharType="end"/>
      </w:r>
      <w:r>
        <w:tab/>
      </w:r>
      <w:r>
        <w:fldChar w:fldCharType="begin"/>
      </w:r>
      <w:r>
        <w:instrText>PAGEREF s25135h15 \h</w:instrText>
      </w:r>
      <w:r>
        <w:fldChar w:fldCharType="separate"/>
      </w:r>
      <w:r>
        <w:t>11</w:t>
      </w:r>
      <w:r>
        <w:fldChar w:fldCharType="end"/>
      </w:r>
    </w:p>
    <w:p>
      <w:pPr>
        <w:pStyle w:val="ContentsHeading1"/>
        <w:tabs>
          <w:tab w:val="right" w:leader="dot" w:pos="8108"/>
        </w:tabs>
      </w:pPr>
      <w:r>
        <w:fldChar w:fldCharType="begin"/>
      </w:r>
      <w:r>
        <w:instrText xml:space="preserve"> HYPERLINK \l "s25135h17" </w:instrText>
      </w:r>
      <w:r>
        <w:fldChar w:fldCharType="separate"/>
      </w:r>
      <w:r>
        <w:t>Standing order 122 – Questions put on proposed amendments</w:t>
      </w:r>
      <w:r>
        <w:fldChar w:fldCharType="end"/>
      </w:r>
      <w:r>
        <w:tab/>
      </w:r>
      <w:r>
        <w:fldChar w:fldCharType="begin"/>
      </w:r>
      <w:r>
        <w:instrText>PAGEREF s25135h17 \h</w:instrText>
      </w:r>
      <w:r>
        <w:fldChar w:fldCharType="separate"/>
      </w:r>
      <w:r>
        <w:t>13</w:t>
      </w:r>
      <w:r>
        <w:fldChar w:fldCharType="end"/>
      </w:r>
    </w:p>
    <w:p>
      <w:pPr>
        <w:pStyle w:val="ContentsHeading1"/>
        <w:tabs>
          <w:tab w:val="right" w:leader="dot" w:pos="8108"/>
        </w:tabs>
      </w:pPr>
      <w:r>
        <w:fldChar w:fldCharType="begin"/>
      </w:r>
      <w:r>
        <w:instrText xml:space="preserve"> HYPERLINK \l "s25135h19" </w:instrText>
      </w:r>
      <w:r>
        <w:fldChar w:fldCharType="separate"/>
      </w:r>
      <w:r>
        <w:t>Standing order 153 – Questions to be put</w:t>
      </w:r>
      <w:r>
        <w:fldChar w:fldCharType="end"/>
      </w:r>
      <w:r>
        <w:tab/>
      </w:r>
      <w:r>
        <w:fldChar w:fldCharType="begin"/>
      </w:r>
      <w:r>
        <w:instrText>PAGEREF s25135h19 \h</w:instrText>
      </w:r>
      <w:r>
        <w:fldChar w:fldCharType="separate"/>
      </w:r>
      <w:r>
        <w:t>15</w:t>
      </w:r>
      <w:r>
        <w:fldChar w:fldCharType="end"/>
      </w:r>
    </w:p>
    <w:p>
      <w:pPr>
        <w:pStyle w:val="ContentsHeading2"/>
        <w:tabs>
          <w:tab w:val="right" w:leader="dot" w:pos="8108"/>
        </w:tabs>
      </w:pPr>
      <w:r>
        <w:fldChar w:fldCharType="begin"/>
      </w:r>
      <w:r>
        <w:instrText xml:space="preserve"> HYPERLINK \l "s25135h20" </w:instrText>
      </w:r>
      <w:r>
        <w:fldChar w:fldCharType="separate"/>
      </w:r>
      <w:r>
        <w:t>Return of bill with unresolved question</w:t>
      </w:r>
      <w:r>
        <w:fldChar w:fldCharType="end"/>
      </w:r>
      <w:r>
        <w:tab/>
      </w:r>
      <w:r>
        <w:fldChar w:fldCharType="begin"/>
      </w:r>
      <w:r>
        <w:instrText>PAGEREF s25135h20 \h</w:instrText>
      </w:r>
      <w:r>
        <w:fldChar w:fldCharType="separate"/>
      </w:r>
      <w:r>
        <w:t>15</w:t>
      </w:r>
      <w:r>
        <w:fldChar w:fldCharType="end"/>
      </w:r>
    </w:p>
    <w:p>
      <w:pPr>
        <w:pStyle w:val="ContentsHeading1"/>
        <w:tabs>
          <w:tab w:val="right" w:leader="dot" w:pos="8108"/>
        </w:tabs>
      </w:pPr>
      <w:r>
        <w:fldChar w:fldCharType="begin"/>
      </w:r>
      <w:r>
        <w:instrText xml:space="preserve"> HYPERLINK \l "s25135h22" </w:instrText>
      </w:r>
      <w:r>
        <w:fldChar w:fldCharType="separate"/>
      </w:r>
      <w:r>
        <w:t>Standing order 197 – Return of matters to the House</w:t>
      </w:r>
      <w:r>
        <w:fldChar w:fldCharType="end"/>
      </w:r>
      <w:r>
        <w:tab/>
      </w:r>
      <w:r>
        <w:fldChar w:fldCharType="begin"/>
      </w:r>
      <w:r>
        <w:instrText>PAGEREF s25135h22 \h</w:instrText>
      </w:r>
      <w:r>
        <w:fldChar w:fldCharType="separate"/>
      </w:r>
      <w:r>
        <w:t>17</w:t>
      </w:r>
      <w:r>
        <w:fldChar w:fldCharType="end"/>
      </w:r>
    </w:p>
    <w:p>
      <w:pPr>
        <w:pStyle w:val="ContentsHeading2"/>
        <w:tabs>
          <w:tab w:val="right" w:leader="dot" w:pos="8108"/>
        </w:tabs>
      </w:pPr>
      <w:r>
        <w:fldChar w:fldCharType="begin"/>
      </w:r>
      <w:r>
        <w:instrText xml:space="preserve"> HYPERLINK \l "s25135h23" </w:instrText>
      </w:r>
      <w:r>
        <w:fldChar w:fldCharType="separate"/>
      </w:r>
      <w:r>
        <w:t>Return of item by Minister</w:t>
      </w:r>
      <w:r>
        <w:fldChar w:fldCharType="end"/>
      </w:r>
      <w:r>
        <w:tab/>
      </w:r>
      <w:r>
        <w:fldChar w:fldCharType="begin"/>
      </w:r>
      <w:r>
        <w:instrText>PAGEREF s25135h23 \h</w:instrText>
      </w:r>
      <w:r>
        <w:fldChar w:fldCharType="separate"/>
      </w:r>
      <w:r>
        <w:t>17</w:t>
      </w:r>
      <w:r>
        <w:fldChar w:fldCharType="end"/>
      </w:r>
    </w:p>
    <w:p>
      <w:pPr>
        <w:pStyle w:val="ContentsHeading1"/>
        <w:tabs>
          <w:tab w:val="right" w:leader="dot" w:pos="8108"/>
        </w:tabs>
      </w:pPr>
      <w:r>
        <w:fldChar w:fldCharType="begin"/>
      </w:r>
      <w:r>
        <w:instrText xml:space="preserve"> HYPERLINK \l "s25135h25" </w:instrText>
      </w:r>
      <w:r>
        <w:fldChar w:fldCharType="separate"/>
      </w:r>
      <w:r>
        <w:t>Clerk’s amendments</w:t>
      </w:r>
      <w:r>
        <w:fldChar w:fldCharType="end"/>
      </w:r>
      <w:r>
        <w:tab/>
      </w:r>
      <w:r>
        <w:fldChar w:fldCharType="begin"/>
      </w:r>
      <w:r>
        <w:instrText>PAGEREF s25135h25 \h</w:instrText>
      </w:r>
      <w:r>
        <w:fldChar w:fldCharType="separate"/>
      </w:r>
      <w:r>
        <w:t>18</w:t>
      </w:r>
      <w:r>
        <w:fldChar w:fldCharType="end"/>
      </w:r>
    </w:p>
    <w:p>
      <w:pPr>
        <w:pStyle w:val="ContentsHeading1"/>
        <w:tabs>
          <w:tab w:val="right" w:leader="dot" w:pos="8108"/>
        </w:tabs>
      </w:pPr>
      <w:r>
        <w:fldChar w:fldCharType="begin"/>
      </w:r>
      <w:r>
        <w:instrText xml:space="preserve"> HYPERLINK \l "s25135h26" </w:instrText>
      </w:r>
      <w:r>
        <w:fldChar w:fldCharType="separate"/>
      </w:r>
      <w:r>
        <w:t>Standing order 2 – Definition of ‘document’</w:t>
      </w:r>
      <w:r>
        <w:fldChar w:fldCharType="end"/>
      </w:r>
      <w:r>
        <w:tab/>
      </w:r>
      <w:r>
        <w:fldChar w:fldCharType="begin"/>
      </w:r>
      <w:r>
        <w:instrText>PAGEREF s25135h26 \h</w:instrText>
      </w:r>
      <w:r>
        <w:fldChar w:fldCharType="separate"/>
      </w:r>
      <w:r>
        <w:t>19</w:t>
      </w:r>
      <w:r>
        <w:fldChar w:fldCharType="end"/>
      </w:r>
    </w:p>
    <w:p>
      <w:pPr>
        <w:pStyle w:val="ContentsHeading1"/>
        <w:tabs>
          <w:tab w:val="right" w:leader="dot" w:pos="8108"/>
        </w:tabs>
      </w:pPr>
      <w:r>
        <w:fldChar w:fldCharType="begin"/>
      </w:r>
      <w:r>
        <w:instrText xml:space="preserve"> HYPERLINK \l "s25135h27" </w:instrText>
      </w:r>
      <w:r>
        <w:fldChar w:fldCharType="separate"/>
      </w:r>
      <w:r>
        <w:t>Standing order 80 – Closure of a Member speaking</w:t>
      </w:r>
      <w:r>
        <w:fldChar w:fldCharType="end"/>
      </w:r>
      <w:r>
        <w:tab/>
      </w:r>
      <w:r>
        <w:fldChar w:fldCharType="begin"/>
      </w:r>
      <w:r>
        <w:instrText>PAGEREF s25135h27 \h</w:instrText>
      </w:r>
      <w:r>
        <w:fldChar w:fldCharType="separate"/>
      </w:r>
      <w:r>
        <w:t>19</w:t>
      </w:r>
      <w:r>
        <w:fldChar w:fldCharType="end"/>
      </w:r>
    </w:p>
    <w:p>
      <w:pPr>
        <w:pStyle w:val="ContentsChapter"/>
        <w:tabs>
          <w:tab w:val="right" w:leader="dot" w:pos="8108"/>
        </w:tabs>
      </w:pPr>
      <w:r>
        <w:fldChar w:fldCharType="begin"/>
      </w:r>
      <w:r>
        <w:instrText xml:space="preserve"> HYPERLINK \l "s25816t" </w:instrText>
      </w:r>
      <w:r>
        <w:fldChar w:fldCharType="separate"/>
      </w:r>
      <w:r>
        <w:t>Appendix A. Proposed amendments to the standing orders</w:t>
      </w:r>
      <w:r>
        <w:fldChar w:fldCharType="end"/>
      </w:r>
      <w:r>
        <w:tab/>
      </w:r>
      <w:r>
        <w:fldChar w:fldCharType="begin"/>
      </w:r>
      <w:r>
        <w:instrText>PAGEREF s25816t \h</w:instrText>
      </w:r>
      <w:r>
        <w:fldChar w:fldCharType="separate"/>
      </w:r>
      <w:r>
        <w:t>21</w:t>
      </w:r>
      <w:r>
        <w:fldChar w:fldCharType="end"/>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rsidR="00536BDE" w:rsidP="00E10484">
      <w:pPr>
        <w:pStyle w:val="ChapterHeading0"/>
        <w:rPr>
          <w:rStyle w:val="DefaultParagraphFont"/>
        </w:rPr>
      </w:pPr>
      <w:r w:rsidR="00B314A3">
        <w:rPr>
          <w:rStyle w:val="DefaultParagraphFont"/>
        </w:rPr>
        <w:t>Chair's foreword</w:t>
      </w:r>
      <w:bookmarkStart w:id="1" w:name="s26073t"/>
      <w:bookmarkEnd w:id="1"/>
    </w:p>
    <w:p w:rsidR="00B314A3" w:rsidP="00B314A3">
      <w:pPr>
        <w:pStyle w:val="Normal0"/>
        <w:rPr>
          <w:rStyle w:val="DefaultParagraphFont"/>
        </w:rPr>
      </w:pPr>
      <w:r>
        <w:rPr>
          <w:rStyle w:val="DefaultParagraphFont"/>
        </w:rPr>
        <w:t>Early in the life of a Parliament, the Procedure Committee has traditionally resolved to adopt terms of reference for an inquiry into the maintenance of the standing (and sessional) orders. This wide-ranging reference provides a formal mechanism for the Committee to consider various, often relatively minor, procedural issues arising from proceedings in the House which are brought to the Committee’s attention. The Committee resolved to adopt such a reference early in the current Parliament to consider the current state of the standing orders, reflecting on the history and development of their application and interpretation.</w:t>
      </w:r>
    </w:p>
    <w:p w:rsidR="00B314A3" w:rsidP="00B314A3">
      <w:pPr>
        <w:pStyle w:val="Normal0"/>
        <w:rPr>
          <w:rStyle w:val="DefaultParagraphFont"/>
        </w:rPr>
      </w:pPr>
      <w:r>
        <w:rPr>
          <w:rStyle w:val="DefaultParagraphFont"/>
        </w:rPr>
        <w:t xml:space="preserve">Through its deliberations, the Committee identified a number of issues that warrant further consideration which the Committee intends to address in a later report. However, the Committee also identified a number of minor, consequential and technical issues and inconsistencies, some of which have been identified by previous Procedure Committees and not acted upon, and others which have evolved as a result of recent changes in practice or procedure. The Committee has therefore resolved to produce this short interim report, to highlight some of those minor issues and inconsistencies which the House may wish to consider remedying in the short term. </w:t>
      </w:r>
    </w:p>
    <w:p w:rsidR="00276C9A" w:rsidP="00B314A3">
      <w:pPr>
        <w:pStyle w:val="Normal0"/>
        <w:rPr>
          <w:rStyle w:val="DefaultParagraphFont"/>
        </w:rPr>
      </w:pPr>
      <w:r>
        <w:rPr>
          <w:rStyle w:val="DefaultParagraphFont"/>
        </w:rPr>
        <w:t>I thank the Committee for their reasoned consideration of the standing orders to date and look forward to delivering the Committee’s final report later in this Parliament.</w:t>
      </w:r>
      <w:bookmarkStart w:id="2" w:name="_GoBack"/>
      <w:bookmarkEnd w:id="2"/>
    </w:p>
    <w:p w:rsidR="00B314A3" w:rsidP="00B314A3">
      <w:pPr>
        <w:pStyle w:val="SignatureBlock0"/>
        <w:rPr>
          <w:rStyle w:val="DefaultParagraphFont"/>
        </w:rPr>
      </w:pPr>
      <w:r>
        <w:rPr>
          <w:rStyle w:val="DefaultParagraphFont"/>
        </w:rPr>
        <w:t>Mr Tony Pasin MP</w:t>
      </w:r>
    </w:p>
    <w:p w:rsidR="00B314A3" w:rsidP="00B314A3">
      <w:pPr>
        <w:pStyle w:val="SignatureBlock0"/>
        <w:rPr>
          <w:rStyle w:val="DefaultParagraphFont"/>
        </w:rPr>
      </w:pPr>
      <w:r>
        <w:rPr>
          <w:rStyle w:val="DefaultParagraphFont"/>
        </w:rPr>
        <w:t>Chair</w:t>
      </w:r>
    </w:p>
    <w:p w:rsidR="00B314A3" w:rsidRPr="00B314A3" w:rsidP="00B314A3">
      <w:pPr>
        <w:pStyle w:val="Normal0"/>
        <w:rPr>
          <w:rStyle w:val="DefaultParagraphFont"/>
        </w:rPr>
        <w:sectPr w:rsidSect="00E10484">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gutter="0"/>
          <w:cols w:space="708"/>
          <w:titlePg/>
          <w:docGrid w:linePitch="360"/>
        </w:sectPr>
      </w:pPr>
    </w:p>
    <w:p w:rsidR="00536BDE" w:rsidP="00460D93">
      <w:pPr>
        <w:pStyle w:val="ChapterHeading1"/>
        <w:rPr>
          <w:rStyle w:val="DefaultParagraphFont"/>
        </w:rPr>
      </w:pPr>
      <w:r w:rsidR="0060149A">
        <w:rPr>
          <w:rStyle w:val="DefaultParagraphFont"/>
        </w:rPr>
        <w:t>Membership of the Committee</w:t>
      </w:r>
      <w:bookmarkStart w:id="3" w:name="s25140t"/>
      <w:bookmarkEnd w:id="3"/>
    </w:p>
    <w:p w:rsidR="00460D93" w:rsidP="00460D93">
      <w:pPr>
        <w:pStyle w:val="Heading30"/>
        <w:rPr>
          <w:rStyle w:val="DefaultParagraphFont"/>
        </w:rPr>
      </w:pPr>
      <w:r>
        <w:rPr>
          <w:rStyle w:val="DefaultParagraphFont"/>
        </w:rPr>
        <w:t>Chair</w:t>
      </w:r>
      <w:bookmarkStart w:id="4" w:name="s25140h1"/>
      <w:bookmarkEnd w:id="4"/>
    </w:p>
    <w:p w:rsidR="00460D93" w:rsidP="00460D93">
      <w:pPr>
        <w:pStyle w:val="MembersNames0"/>
        <w:rPr>
          <w:rStyle w:val="DefaultParagraphFont"/>
        </w:rPr>
      </w:pPr>
      <w:r>
        <w:rPr>
          <w:rStyle w:val="DefaultParagraphFont"/>
        </w:rPr>
        <w:t>Mr Tony Pasin MP</w:t>
      </w:r>
    </w:p>
    <w:p w:rsidR="00460D93" w:rsidP="00460D93">
      <w:pPr>
        <w:pStyle w:val="Heading30"/>
        <w:rPr>
          <w:rStyle w:val="DefaultParagraphFont"/>
        </w:rPr>
      </w:pPr>
      <w:r>
        <w:rPr>
          <w:rStyle w:val="DefaultParagraphFont"/>
        </w:rPr>
        <w:t>Deputy Chair</w:t>
      </w:r>
      <w:bookmarkStart w:id="5" w:name="s25140h2"/>
      <w:bookmarkEnd w:id="5"/>
    </w:p>
    <w:p w:rsidR="00460D93" w:rsidP="00460D93">
      <w:pPr>
        <w:pStyle w:val="MembersNames0"/>
        <w:rPr>
          <w:rStyle w:val="DefaultParagraphFont"/>
        </w:rPr>
      </w:pPr>
      <w:r>
        <w:rPr>
          <w:rStyle w:val="DefaultParagraphFont"/>
        </w:rPr>
        <w:t>Mr Milton Dick MP</w:t>
      </w:r>
    </w:p>
    <w:p w:rsidR="00460D93" w:rsidP="00460D93">
      <w:pPr>
        <w:pStyle w:val="Heading30"/>
        <w:rPr>
          <w:rStyle w:val="DefaultParagraphFont"/>
        </w:rPr>
      </w:pPr>
      <w:r>
        <w:rPr>
          <w:rStyle w:val="DefaultParagraphFont"/>
        </w:rPr>
        <w:t>Members</w:t>
      </w:r>
      <w:bookmarkStart w:id="6" w:name="s25140h3"/>
      <w:bookmarkEnd w:id="6"/>
    </w:p>
    <w:tbl>
      <w:tblPr>
        <w:tblStyle w:val="TableBlank"/>
        <w:tblW w:w="0" w:type="auto"/>
        <w:tblInd w:w="624" w:type="dxa"/>
        <w:tblLook w:val="04A0"/>
      </w:tblPr>
      <w:tblGrid>
        <w:gridCol w:w="3875"/>
        <w:gridCol w:w="3825"/>
      </w:tblGrid>
      <w:tr w:rsidTr="00344DBF">
        <w:tblPrEx>
          <w:tblW w:w="0" w:type="auto"/>
          <w:tblInd w:w="624" w:type="dxa"/>
          <w:tblLook w:val="04A0"/>
        </w:tblPrEx>
        <w:tc>
          <w:tcPr>
            <w:tcW w:w="4162" w:type="dxa"/>
          </w:tcPr>
          <w:p w:rsidR="00460D93" w:rsidRPr="00406C9D" w:rsidP="00344DBF">
            <w:pPr>
              <w:pStyle w:val="MembersNames0"/>
              <w:ind w:left="0"/>
              <w:rPr>
                <w:rStyle w:val="DefaultParagraphFont"/>
              </w:rPr>
            </w:pPr>
            <w:r w:rsidRPr="00406C9D">
              <w:rPr>
                <w:rStyle w:val="DefaultParagraphFont"/>
              </w:rPr>
              <w:t>Ms Terri Butler MP</w:t>
            </w:r>
            <w:bookmarkStart w:id="7" w:name="s25140tbl1"/>
            <w:bookmarkEnd w:id="7"/>
          </w:p>
        </w:tc>
        <w:tc>
          <w:tcPr>
            <w:tcW w:w="4162" w:type="dxa"/>
          </w:tcPr>
          <w:p w:rsidR="00460D93" w:rsidRPr="00406C9D" w:rsidP="00344DBF">
            <w:pPr>
              <w:pStyle w:val="MembersNames0"/>
              <w:ind w:left="0"/>
              <w:rPr>
                <w:rStyle w:val="DefaultParagraphFont"/>
              </w:rPr>
            </w:pPr>
            <w:r w:rsidRPr="00406C9D">
              <w:rPr>
                <w:rStyle w:val="DefaultParagraphFont"/>
              </w:rPr>
              <w:t>Mr Andrew Gee MP</w:t>
            </w:r>
          </w:p>
        </w:tc>
      </w:tr>
      <w:tr w:rsidTr="00344DBF">
        <w:tblPrEx>
          <w:tblW w:w="0" w:type="auto"/>
          <w:tblInd w:w="624" w:type="dxa"/>
          <w:tblLook w:val="04A0"/>
        </w:tblPrEx>
        <w:tc>
          <w:tcPr>
            <w:tcW w:w="4162" w:type="dxa"/>
          </w:tcPr>
          <w:p w:rsidR="00460D93" w:rsidRPr="00406C9D" w:rsidP="00344DBF">
            <w:pPr>
              <w:pStyle w:val="MembersNames0"/>
              <w:ind w:left="0"/>
              <w:rPr>
                <w:rStyle w:val="DefaultParagraphFont"/>
              </w:rPr>
            </w:pPr>
            <w:r w:rsidRPr="00406C9D">
              <w:rPr>
                <w:rStyle w:val="DefaultParagraphFont"/>
              </w:rPr>
              <w:t>Mr Ian Goodenough MP</w:t>
            </w:r>
          </w:p>
        </w:tc>
        <w:tc>
          <w:tcPr>
            <w:tcW w:w="4162" w:type="dxa"/>
          </w:tcPr>
          <w:p w:rsidR="00460D93" w:rsidRPr="00406C9D" w:rsidP="00344DBF">
            <w:pPr>
              <w:pStyle w:val="MembersNames0"/>
              <w:ind w:left="0"/>
              <w:rPr>
                <w:rStyle w:val="DefaultParagraphFont"/>
              </w:rPr>
            </w:pPr>
            <w:r w:rsidRPr="00406C9D">
              <w:rPr>
                <w:rStyle w:val="DefaultParagraphFont"/>
              </w:rPr>
              <w:t>Mr Steve Irons MP</w:t>
            </w:r>
          </w:p>
        </w:tc>
      </w:tr>
      <w:tr w:rsidTr="00344DBF">
        <w:tblPrEx>
          <w:tblW w:w="0" w:type="auto"/>
          <w:tblInd w:w="624" w:type="dxa"/>
          <w:tblLook w:val="04A0"/>
        </w:tblPrEx>
        <w:tc>
          <w:tcPr>
            <w:tcW w:w="4162" w:type="dxa"/>
          </w:tcPr>
          <w:p w:rsidR="00460D93" w:rsidRPr="00406C9D" w:rsidP="00344DBF">
            <w:pPr>
              <w:pStyle w:val="MembersNames0"/>
              <w:ind w:left="0"/>
              <w:rPr>
                <w:rStyle w:val="DefaultParagraphFont"/>
              </w:rPr>
            </w:pPr>
            <w:r w:rsidRPr="00406C9D">
              <w:rPr>
                <w:rStyle w:val="DefaultParagraphFont"/>
              </w:rPr>
              <w:t>Ms Joanne Ryan MP</w:t>
            </w:r>
          </w:p>
        </w:tc>
        <w:tc>
          <w:tcPr>
            <w:tcW w:w="4162" w:type="dxa"/>
          </w:tcPr>
          <w:p w:rsidR="00460D93" w:rsidRPr="00406C9D" w:rsidP="00344DBF">
            <w:pPr>
              <w:pStyle w:val="MembersNames0"/>
              <w:ind w:left="0"/>
              <w:rPr>
                <w:rStyle w:val="DefaultParagraphFont"/>
              </w:rPr>
            </w:pPr>
          </w:p>
        </w:tc>
      </w:tr>
    </w:tbl>
    <w:p w:rsidR="00460D93" w:rsidP="00460D93">
      <w:pPr>
        <w:pStyle w:val="Normal1"/>
        <w:rPr>
          <w:rStyle w:val="DefaultParagraphFont"/>
        </w:rPr>
      </w:pPr>
    </w:p>
    <w:p w:rsidR="00460D93" w:rsidP="00460D93">
      <w:pPr>
        <w:pStyle w:val="ChapterSub-Heading1"/>
        <w:rPr>
          <w:rStyle w:val="DefaultParagraphFont"/>
        </w:rPr>
      </w:pPr>
      <w:r>
        <w:rPr>
          <w:rStyle w:val="DefaultParagraphFont"/>
        </w:rPr>
        <w:br w:type="page"/>
      </w:r>
    </w:p>
    <w:p w:rsidR="00460D93" w:rsidP="00460D93">
      <w:pPr>
        <w:pStyle w:val="Heading11"/>
        <w:rPr>
          <w:rStyle w:val="DefaultParagraphFont"/>
        </w:rPr>
      </w:pPr>
      <w:r>
        <w:rPr>
          <w:rStyle w:val="DefaultParagraphFont"/>
        </w:rPr>
        <w:t>Committee Secretariat</w:t>
      </w:r>
      <w:bookmarkStart w:id="8" w:name="s25140h4"/>
      <w:bookmarkEnd w:id="8"/>
    </w:p>
    <w:p w:rsidR="00460D93" w:rsidP="00460D93">
      <w:pPr>
        <w:pStyle w:val="Heading30"/>
        <w:tabs>
          <w:tab w:val="left" w:pos="2694"/>
        </w:tabs>
        <w:rPr>
          <w:rStyle w:val="DefaultParagraphFont"/>
        </w:rPr>
      </w:pPr>
      <w:r>
        <w:rPr>
          <w:rStyle w:val="DefaultParagraphFont"/>
        </w:rPr>
        <w:t>Secretary</w:t>
      </w:r>
      <w:bookmarkStart w:id="9" w:name="s25140h5"/>
      <w:bookmarkEnd w:id="9"/>
    </w:p>
    <w:p w:rsidR="00460D93" w:rsidP="00460D93">
      <w:pPr>
        <w:pStyle w:val="Normal1"/>
        <w:ind w:left="720"/>
        <w:rPr>
          <w:rStyle w:val="DefaultParagraphFont"/>
        </w:rPr>
      </w:pPr>
      <w:r>
        <w:rPr>
          <w:rStyle w:val="DefaultParagraphFont"/>
        </w:rPr>
        <w:t>Mr Justin Baker (</w:t>
      </w:r>
      <w:r w:rsidR="0060149A">
        <w:rPr>
          <w:rStyle w:val="DefaultParagraphFont"/>
          <w:i/>
        </w:rPr>
        <w:t>from 13 March</w:t>
      </w:r>
      <w:r w:rsidR="00846529">
        <w:rPr>
          <w:rStyle w:val="DefaultParagraphFont"/>
          <w:i/>
        </w:rPr>
        <w:t xml:space="preserve"> 2018</w:t>
      </w:r>
      <w:r>
        <w:rPr>
          <w:rStyle w:val="DefaultParagraphFont"/>
        </w:rPr>
        <w:t>)</w:t>
      </w:r>
    </w:p>
    <w:p w:rsidR="00460D93" w:rsidP="00460D93">
      <w:pPr>
        <w:pStyle w:val="Normal1"/>
        <w:ind w:left="720"/>
        <w:rPr>
          <w:rStyle w:val="DefaultParagraphFont"/>
        </w:rPr>
      </w:pPr>
      <w:r>
        <w:rPr>
          <w:rStyle w:val="DefaultParagraphFont"/>
        </w:rPr>
        <w:t>Mr Jason Sherd (</w:t>
      </w:r>
      <w:r w:rsidR="00DA316A">
        <w:rPr>
          <w:rStyle w:val="DefaultParagraphFont"/>
          <w:i/>
        </w:rPr>
        <w:t>to 9 March</w:t>
      </w:r>
      <w:r>
        <w:rPr>
          <w:rStyle w:val="DefaultParagraphFont"/>
          <w:i/>
        </w:rPr>
        <w:t xml:space="preserve"> 2018</w:t>
      </w:r>
      <w:r>
        <w:rPr>
          <w:rStyle w:val="DefaultParagraphFont"/>
        </w:rPr>
        <w:t>)</w:t>
      </w:r>
    </w:p>
    <w:p w:rsidR="00460D93" w:rsidP="00460D93">
      <w:pPr>
        <w:pStyle w:val="Heading30"/>
        <w:tabs>
          <w:tab w:val="left" w:pos="2694"/>
        </w:tabs>
        <w:rPr>
          <w:rStyle w:val="DefaultParagraphFont"/>
        </w:rPr>
      </w:pPr>
      <w:r>
        <w:rPr>
          <w:rStyle w:val="DefaultParagraphFont"/>
        </w:rPr>
        <w:t>Inquiry Secretary</w:t>
      </w:r>
      <w:bookmarkStart w:id="10" w:name="s25140h6"/>
      <w:bookmarkEnd w:id="10"/>
    </w:p>
    <w:p w:rsidR="00460D93" w:rsidP="00460D93">
      <w:pPr>
        <w:pStyle w:val="Normal1"/>
        <w:ind w:firstLine="720"/>
        <w:rPr>
          <w:rStyle w:val="DefaultParagraphFont"/>
        </w:rPr>
      </w:pPr>
      <w:r>
        <w:rPr>
          <w:rStyle w:val="DefaultParagraphFont"/>
        </w:rPr>
        <w:t>Mr Jeff Norris</w:t>
      </w:r>
    </w:p>
    <w:p w:rsidR="00460D93" w:rsidP="00460D93">
      <w:pPr>
        <w:pStyle w:val="Heading30"/>
        <w:tabs>
          <w:tab w:val="left" w:pos="2694"/>
        </w:tabs>
        <w:rPr>
          <w:rStyle w:val="DefaultParagraphFont"/>
        </w:rPr>
      </w:pPr>
      <w:r>
        <w:rPr>
          <w:rStyle w:val="DefaultParagraphFont"/>
        </w:rPr>
        <w:t>Research Officer</w:t>
      </w:r>
      <w:bookmarkStart w:id="11" w:name="s25140h7"/>
      <w:bookmarkEnd w:id="11"/>
    </w:p>
    <w:p w:rsidR="00460D93" w:rsidP="00460D93">
      <w:pPr>
        <w:pStyle w:val="Normal1"/>
        <w:ind w:firstLine="720"/>
        <w:rPr>
          <w:rStyle w:val="DefaultParagraphFont"/>
        </w:rPr>
      </w:pPr>
      <w:r>
        <w:rPr>
          <w:rStyle w:val="DefaultParagraphFont"/>
        </w:rPr>
        <w:t>Ms Katie Ellis (</w:t>
      </w:r>
      <w:r>
        <w:rPr>
          <w:rStyle w:val="DefaultParagraphFont"/>
          <w:i/>
        </w:rPr>
        <w:t>to 1 September 2017</w:t>
      </w:r>
      <w:r>
        <w:rPr>
          <w:rStyle w:val="DefaultParagraphFont"/>
        </w:rPr>
        <w:t>)</w:t>
      </w:r>
    </w:p>
    <w:p w:rsidR="00460D93" w:rsidRPr="00172CB4" w:rsidP="00460D93">
      <w:pPr>
        <w:pStyle w:val="Normal1"/>
        <w:ind w:firstLine="720"/>
        <w:rPr>
          <w:rStyle w:val="DefaultParagraphFont"/>
          <w:i/>
        </w:rPr>
      </w:pPr>
      <w:r>
        <w:rPr>
          <w:rStyle w:val="DefaultParagraphFont"/>
        </w:rPr>
        <w:t xml:space="preserve">Ms Naomi Swann </w:t>
      </w:r>
      <w:r>
        <w:rPr>
          <w:rStyle w:val="DefaultParagraphFont"/>
          <w:i/>
        </w:rPr>
        <w:t>(from 12 September 2017)</w:t>
      </w:r>
    </w:p>
    <w:p w:rsidR="00460D93" w:rsidP="00460D93">
      <w:pPr>
        <w:pStyle w:val="Heading30"/>
        <w:tabs>
          <w:tab w:val="left" w:pos="2694"/>
        </w:tabs>
        <w:rPr>
          <w:rStyle w:val="DefaultParagraphFont"/>
        </w:rPr>
      </w:pPr>
      <w:r>
        <w:rPr>
          <w:rStyle w:val="DefaultParagraphFont"/>
        </w:rPr>
        <w:t>Administrative Officer</w:t>
      </w:r>
      <w:r w:rsidR="00846529">
        <w:rPr>
          <w:rStyle w:val="DefaultParagraphFont"/>
        </w:rPr>
        <w:t>s</w:t>
      </w:r>
      <w:bookmarkStart w:id="12" w:name="s25140h8"/>
      <w:bookmarkEnd w:id="12"/>
    </w:p>
    <w:p w:rsidR="00460D93" w:rsidP="00460D93">
      <w:pPr>
        <w:pStyle w:val="Normal1"/>
        <w:ind w:firstLine="720"/>
        <w:rPr>
          <w:rStyle w:val="DefaultParagraphFont"/>
        </w:rPr>
      </w:pPr>
      <w:r>
        <w:rPr>
          <w:rStyle w:val="DefaultParagraphFont"/>
        </w:rPr>
        <w:t>Ms Penny Branson</w:t>
      </w:r>
    </w:p>
    <w:p w:rsidR="00460D93" w:rsidP="00460D93">
      <w:pPr>
        <w:pStyle w:val="Normal1"/>
        <w:ind w:firstLine="720"/>
        <w:rPr>
          <w:rStyle w:val="DefaultParagraphFont"/>
        </w:rPr>
      </w:pPr>
      <w:r>
        <w:rPr>
          <w:rStyle w:val="DefaultParagraphFont"/>
        </w:rPr>
        <w:t xml:space="preserve">Ms </w:t>
      </w:r>
      <w:r w:rsidRPr="004D4E8B">
        <w:rPr>
          <w:rStyle w:val="DefaultParagraphFont"/>
        </w:rPr>
        <w:t>Jessica</w:t>
      </w:r>
      <w:r>
        <w:rPr>
          <w:rStyle w:val="DefaultParagraphFont"/>
        </w:rPr>
        <w:t xml:space="preserve"> Jonceski</w:t>
      </w:r>
    </w:p>
    <w:p w:rsidR="00460D93" w:rsidRPr="00460D93" w:rsidP="00460D93">
      <w:pPr>
        <w:pStyle w:val="Normal1"/>
        <w:rPr>
          <w:rStyle w:val="DefaultParagraphFont"/>
        </w:rPr>
        <w:sectPr w:rsidSect="00460D93">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gutter="0"/>
          <w:cols w:space="708"/>
          <w:titlePg/>
          <w:docGrid w:linePitch="360"/>
        </w:sectPr>
      </w:pPr>
    </w:p>
    <w:p w:rsidR="00536BDE" w:rsidP="001F1C79">
      <w:pPr>
        <w:pStyle w:val="ChapterHeading2"/>
        <w:rPr>
          <w:rStyle w:val="DefaultParagraphFont"/>
        </w:rPr>
      </w:pPr>
      <w:r w:rsidR="00647525">
        <w:rPr>
          <w:rStyle w:val="DefaultParagraphFont"/>
        </w:rPr>
        <w:t>Terms of Reference</w:t>
      </w:r>
      <w:bookmarkStart w:id="13" w:name="s25818t"/>
      <w:bookmarkEnd w:id="13"/>
    </w:p>
    <w:p w:rsidR="001F1C79" w:rsidRPr="001F1C79" w:rsidP="00647525">
      <w:pPr>
        <w:pStyle w:val="Normal2"/>
        <w:rPr>
          <w:rStyle w:val="DefaultParagraphFont"/>
        </w:rPr>
        <w:sectPr w:rsidSect="00647525">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gutter="0"/>
          <w:cols w:space="708"/>
          <w:titlePg/>
          <w:docGrid w:linePitch="360"/>
        </w:sectPr>
      </w:pPr>
      <w:r w:rsidRPr="001F1C79">
        <w:rPr>
          <w:rStyle w:val="DefaultParagraphFont"/>
        </w:rPr>
        <w:t>To inquire into and report on the operation of the standing and sessional orders.</w:t>
      </w:r>
    </w:p>
    <w:p>
      <w:pPr>
        <w:pStyle w:val="ChapterHeading"/>
      </w:pPr>
      <w:bookmarkStart w:id="14" w:name="s26074t"/>
      <w:bookmarkEnd w:id="14"/>
      <w:r>
        <w:t>List of Recommendations</w:t>
      </w:r>
    </w:p>
    <w:p>
      <w:pPr>
        <w:pStyle w:val="RecommendationHeading"/>
      </w:pPr>
      <w:r>
        <w:fldChar w:fldCharType="begin"/>
      </w:r>
      <w:r>
        <w:instrText xml:space="preserve"> HYPERLINK \l "s25135rec1"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2.17</w:t>
        <w:tab/>
      </w:r>
      <w:r>
        <w:t>The Committee recommends that standing order 1 be amended as outlined in Appendix A.</w:t>
      </w:r>
    </w:p>
    <w:p>
      <w:pPr>
        <w:pStyle w:val="RecommendationHeading"/>
      </w:pPr>
      <w:r>
        <w:fldChar w:fldCharType="begin"/>
      </w:r>
      <w:r>
        <w:instrText xml:space="preserve"> HYPERLINK \l "s25135rec2" </w:instrText>
      </w:r>
      <w:r>
        <w:fldChar w:fldCharType="separate"/>
      </w:r>
      <w:r>
        <w:t>Recommendation 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2.23</w:t>
        <w:tab/>
      </w:r>
      <w:r>
        <w:t>The Committee recommends that standing order 8(c) be amended to include an acknowledgement of country, as is provided for at the start of other sitting days:</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 xml:space="preserve">(c) The Speaker shall </w:t>
      </w:r>
      <w:r>
        <w:rPr>
          <w:b w:val="0"/>
          <w:i w:val="0"/>
          <w:caps w:val="0"/>
          <w:smallCaps w:val="0"/>
          <w:strike w:val="0"/>
          <w:dstrike w:val="0"/>
          <w:color w:val="auto"/>
          <w:highlight w:val="none"/>
          <w:u w:val="single"/>
          <w:vertAlign w:val="baseline"/>
        </w:rPr>
        <w:t>make an acknowledgement of country and</w:t>
      </w:r>
      <w:r>
        <w:rPr>
          <w:b w:val="0"/>
          <w:i w:val="0"/>
          <w:caps w:val="0"/>
          <w:smallCaps w:val="0"/>
          <w:strike w:val="0"/>
          <w:dstrike w:val="0"/>
          <w:color w:val="auto"/>
          <w:highlight w:val="none"/>
          <w:u w:val="none"/>
          <w:vertAlign w:val="baseline"/>
        </w:rPr>
        <w:t xml:space="preserve"> read Prayers.</w:t>
      </w:r>
    </w:p>
    <w:p>
      <w:pPr>
        <w:pStyle w:val="RecommendationHeading"/>
      </w:pPr>
      <w:r>
        <w:fldChar w:fldCharType="begin"/>
      </w:r>
      <w:r>
        <w:instrText xml:space="preserve"> HYPERLINK \l "s25135rec3" </w:instrText>
      </w:r>
      <w:r>
        <w:fldChar w:fldCharType="separate"/>
      </w:r>
      <w:r>
        <w:t>Recommendation 3</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2.28</w:t>
        <w:tab/>
      </w:r>
      <w:r>
        <w:t xml:space="preserve">The Committee recommends that standing order 39(a) be amended to read ‘The Chair </w:t>
      </w:r>
      <w:r>
        <w:rPr>
          <w:b w:val="0"/>
          <w:i w:val="0"/>
          <w:caps w:val="0"/>
          <w:smallCaps w:val="0"/>
          <w:strike w:val="0"/>
          <w:dstrike w:val="0"/>
          <w:color w:val="auto"/>
          <w:highlight w:val="none"/>
          <w:u w:val="single"/>
          <w:vertAlign w:val="baseline"/>
        </w:rPr>
        <w:t>and/</w:t>
      </w:r>
      <w:r>
        <w:rPr>
          <w:b w:val="0"/>
          <w:i w:val="0"/>
          <w:caps w:val="0"/>
          <w:smallCaps w:val="0"/>
          <w:strike w:val="0"/>
          <w:dstrike w:val="0"/>
          <w:color w:val="auto"/>
          <w:highlight w:val="none"/>
          <w:u w:val="none"/>
          <w:vertAlign w:val="baseline"/>
        </w:rPr>
        <w:t>or deputy Chair of a committee may make a statement…’.</w:t>
      </w:r>
    </w:p>
    <w:p>
      <w:pPr>
        <w:pStyle w:val="RecommendationHeading"/>
      </w:pPr>
      <w:r>
        <w:fldChar w:fldCharType="begin"/>
      </w:r>
      <w:r>
        <w:instrText xml:space="preserve"> HYPERLINK \l "s25135rec4" </w:instrText>
      </w:r>
      <w:r>
        <w:fldChar w:fldCharType="separate"/>
      </w:r>
      <w:r>
        <w:t>Recommendation 4</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2.33</w:t>
        <w:tab/>
      </w:r>
      <w:r>
        <w:t>The Committee recommends that standing order 41(c) be amended to read:</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 xml:space="preserve">(c) Subject to this standing order, the first and second reading shall proceed in accordance with </w:t>
      </w:r>
      <w:r>
        <w:rPr>
          <w:b w:val="0"/>
          <w:i/>
          <w:caps w:val="0"/>
          <w:smallCaps w:val="0"/>
          <w:strike w:val="0"/>
          <w:dstrike w:val="0"/>
          <w:color w:val="auto"/>
          <w:highlight w:val="none"/>
          <w:u w:val="none"/>
          <w:vertAlign w:val="baseline"/>
        </w:rPr>
        <w:t>standing orders 141 and 142</w:t>
      </w:r>
      <w:r>
        <w:rPr>
          <w:b w:val="0"/>
          <w:i w:val="0"/>
          <w:caps w:val="0"/>
          <w:smallCaps w:val="0"/>
          <w:strike w:val="0"/>
          <w:dstrike w:val="0"/>
          <w:color w:val="auto"/>
          <w:highlight w:val="none"/>
          <w:u w:val="none"/>
          <w:vertAlign w:val="baseline"/>
        </w:rPr>
        <w:t>. The Member who has presented the bill may speak to the second reading for no longer than 10 minutes at the time of presentation and 5 minutes</w:t>
      </w:r>
      <w:r>
        <w:rPr>
          <w:b w:val="0"/>
          <w:i w:val="0"/>
          <w:caps w:val="0"/>
          <w:smallCaps w:val="0"/>
          <w:strike w:val="0"/>
          <w:dstrike w:val="0"/>
          <w:color w:val="auto"/>
          <w:highlight w:val="none"/>
          <w:u w:val="single"/>
          <w:vertAlign w:val="baseline"/>
        </w:rPr>
        <w:t>, in continuation,</w:t>
      </w:r>
      <w:r>
        <w:rPr>
          <w:b w:val="0"/>
          <w:i w:val="0"/>
          <w:caps w:val="0"/>
          <w:smallCaps w:val="0"/>
          <w:strike w:val="0"/>
          <w:dstrike w:val="0"/>
          <w:color w:val="auto"/>
          <w:highlight w:val="none"/>
          <w:u w:val="none"/>
          <w:vertAlign w:val="baseline"/>
        </w:rPr>
        <w:t xml:space="preserve"> on resumption of the debate</w:t>
      </w:r>
      <w:r>
        <w:rPr>
          <w:b w:val="0"/>
          <w:i w:val="0"/>
          <w:caps w:val="0"/>
          <w:smallCaps w:val="0"/>
          <w:strike w:val="0"/>
          <w:dstrike w:val="0"/>
          <w:color w:val="auto"/>
          <w:highlight w:val="none"/>
          <w:u w:val="single"/>
          <w:vertAlign w:val="baseline"/>
        </w:rPr>
        <w:t xml:space="preserve"> (if required by mover)</w:t>
      </w:r>
      <w:r>
        <w:rPr>
          <w:b w:val="0"/>
          <w:i w:val="0"/>
          <w:caps w:val="0"/>
          <w:smallCaps w:val="0"/>
          <w:strike w:val="0"/>
          <w:dstrike w:val="0"/>
          <w:color w:val="auto"/>
          <w:highlight w:val="none"/>
          <w:u w:val="none"/>
          <w:vertAlign w:val="baseline"/>
        </w:rPr>
        <w:t>. The Selection Committee may determine times for consideration of the remainder of the second reading debate.</w:t>
      </w:r>
    </w:p>
    <w:p>
      <w:pPr>
        <w:pStyle w:val="RecommendationHeading"/>
      </w:pPr>
      <w:r>
        <w:fldChar w:fldCharType="begin"/>
      </w:r>
      <w:r>
        <w:instrText xml:space="preserve"> HYPERLINK \l "s25135rec5" </w:instrText>
      </w:r>
      <w:r>
        <w:fldChar w:fldCharType="separate"/>
      </w:r>
      <w:r>
        <w:t>Recommendation 5</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2.46</w:t>
        <w:tab/>
      </w:r>
      <w:r>
        <w:t>The Committee recommends that standing orders 82-85 be amended as outlined in Appendix A.</w:t>
      </w:r>
    </w:p>
    <w:p>
      <w:pPr>
        <w:pStyle w:val="RecommendationHeading"/>
      </w:pPr>
      <w:r>
        <w:fldChar w:fldCharType="begin"/>
      </w:r>
      <w:r>
        <w:instrText xml:space="preserve"> HYPERLINK \l "s25135rec6" </w:instrText>
      </w:r>
      <w:r>
        <w:fldChar w:fldCharType="separate"/>
      </w:r>
      <w:r>
        <w:t>Recommendation 6</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2.56</w:t>
        <w:tab/>
      </w:r>
      <w:r>
        <w:t>The Committee recommends that standing order 105(a) be amended to read:</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 xml:space="preserve">(a) A Minister’s written reply to a question must be delivered to the Clerk. The Clerk shall provide a copy of the reply to the Member who asked the question, and the question and reply shall be published </w:t>
      </w:r>
      <w:r>
        <w:rPr>
          <w:b w:val="0"/>
          <w:i w:val="0"/>
          <w:caps w:val="0"/>
          <w:smallCaps w:val="0"/>
          <w:strike/>
          <w:dstrike w:val="0"/>
          <w:color w:val="auto"/>
          <w:highlight w:val="none"/>
          <w:u w:val="none"/>
          <w:vertAlign w:val="baseline"/>
        </w:rPr>
        <w:t>in Hansard</w:t>
      </w:r>
      <w:r>
        <w:rPr>
          <w:b w:val="0"/>
          <w:i w:val="0"/>
          <w:caps w:val="0"/>
          <w:smallCaps w:val="0"/>
          <w:strike w:val="0"/>
          <w:dstrike w:val="0"/>
          <w:color w:val="auto"/>
          <w:highlight w:val="none"/>
          <w:u w:val="none"/>
          <w:vertAlign w:val="baseline"/>
        </w:rPr>
        <w:t>.</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The Committee further recommends that the Department of the House of Representatives prioritise the creation of an online repository of questions in writing and replies to them, to replace their publication in Hansard.</w:t>
      </w:r>
    </w:p>
    <w:p>
      <w:pPr>
        <w:pStyle w:val="RecommendationHeading"/>
      </w:pPr>
      <w:r>
        <w:fldChar w:fldCharType="begin"/>
      </w:r>
      <w:r>
        <w:instrText xml:space="preserve"> HYPERLINK \l "s25135rec7" </w:instrText>
      </w:r>
      <w:r>
        <w:fldChar w:fldCharType="separate"/>
      </w:r>
      <w:r>
        <w:t>Recommendation 7</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2.63</w:t>
        <w:tab/>
      </w:r>
      <w:r>
        <w:t>The Committee recommends that standing orders 122 and 123 be amended to read:</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122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Question</w:t>
      </w:r>
      <w:r>
        <w:rPr>
          <w:b w:val="0"/>
          <w:i w:val="0"/>
          <w:caps w:val="0"/>
          <w:smallCaps w:val="0"/>
          <w:strike/>
          <w:dstrike w:val="0"/>
          <w:color w:val="auto"/>
          <w:highlight w:val="none"/>
          <w:u w:val="none"/>
          <w:vertAlign w:val="baseline"/>
        </w:rPr>
        <w:t>s</w:t>
      </w:r>
      <w:r>
        <w:rPr>
          <w:b w:val="0"/>
          <w:i w:val="0"/>
          <w:caps w:val="0"/>
          <w:smallCaps w:val="0"/>
          <w:strike w:val="0"/>
          <w:dstrike w:val="0"/>
          <w:color w:val="auto"/>
          <w:highlight w:val="none"/>
          <w:u w:val="none"/>
          <w:vertAlign w:val="baseline"/>
        </w:rPr>
        <w:t xml:space="preserve"> put on proposed amendments</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 xml:space="preserve">(a) The Speaker shall put </w:t>
      </w:r>
      <w:r>
        <w:rPr>
          <w:b w:val="0"/>
          <w:i w:val="0"/>
          <w:caps w:val="0"/>
          <w:smallCaps w:val="0"/>
          <w:strike/>
          <w:dstrike w:val="0"/>
          <w:color w:val="auto"/>
          <w:highlight w:val="none"/>
          <w:u w:val="none"/>
          <w:vertAlign w:val="baseline"/>
        </w:rPr>
        <w:t>a</w:t>
      </w:r>
      <w:r>
        <w:rPr>
          <w:b w:val="0"/>
          <w:i w:val="0"/>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single"/>
          <w:vertAlign w:val="baseline"/>
        </w:rPr>
        <w:t>the</w:t>
      </w:r>
      <w:r>
        <w:rPr>
          <w:b w:val="0"/>
          <w:i w:val="0"/>
          <w:caps w:val="0"/>
          <w:smallCaps w:val="0"/>
          <w:strike w:val="0"/>
          <w:dstrike w:val="0"/>
          <w:color w:val="auto"/>
          <w:highlight w:val="none"/>
          <w:u w:val="none"/>
          <w:vertAlign w:val="baseline"/>
        </w:rPr>
        <w:t xml:space="preserve"> question </w:t>
      </w:r>
      <w:r>
        <w:rPr>
          <w:b w:val="0"/>
          <w:i w:val="0"/>
          <w:caps w:val="0"/>
          <w:smallCaps w:val="0"/>
          <w:strike/>
          <w:dstrike w:val="0"/>
          <w:color w:val="auto"/>
          <w:highlight w:val="none"/>
          <w:u w:val="none"/>
          <w:vertAlign w:val="baseline"/>
        </w:rPr>
        <w:t>reflecting the purpose of</w:t>
      </w:r>
      <w:r>
        <w:rPr>
          <w:b w:val="0"/>
          <w:i w:val="0"/>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single"/>
          <w:vertAlign w:val="baseline"/>
        </w:rPr>
        <w:t>on</w:t>
      </w:r>
      <w:r>
        <w:rPr>
          <w:b w:val="0"/>
          <w:i w:val="0"/>
          <w:caps w:val="0"/>
          <w:smallCaps w:val="0"/>
          <w:strike w:val="0"/>
          <w:dstrike w:val="0"/>
          <w:color w:val="auto"/>
          <w:highlight w:val="none"/>
          <w:u w:val="none"/>
          <w:vertAlign w:val="baseline"/>
        </w:rPr>
        <w:t xml:space="preserve"> a proposed amendment </w:t>
      </w:r>
      <w:r>
        <w:rPr>
          <w:b w:val="0"/>
          <w:i w:val="0"/>
          <w:caps w:val="0"/>
          <w:smallCaps w:val="0"/>
          <w:strike w:val="0"/>
          <w:dstrike w:val="0"/>
          <w:color w:val="auto"/>
          <w:highlight w:val="none"/>
          <w:u w:val="single"/>
          <w:vertAlign w:val="baseline"/>
        </w:rPr>
        <w:t>-</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ab/>
      </w:r>
      <w:r>
        <w:rPr>
          <w:strike/>
        </w:rPr>
        <w:t>(i) If the purpose is to omit certain words, the question shall be—</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rPr>
          <w:strike/>
        </w:rPr>
        <w:t>That the words proposed to be omitted stand part of the question.</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ab/>
      </w:r>
      <w:r>
        <w:rPr>
          <w:strike/>
        </w:rPr>
        <w:t>(ii) If the purpose is to omit certain words in order to insert or add other words, the question shall be—</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rPr>
          <w:strike/>
        </w:rPr>
        <w:t>That the words proposed to be omitted stand part of the question.</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ab/>
      </w:r>
      <w:r>
        <w:tab/>
      </w:r>
      <w:r>
        <w:rPr>
          <w:strike/>
        </w:rPr>
        <w:t>If this question is resolved in the affirmative, the amendment is disposed of: if negatived, the Speaker shall put a further question—</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rPr>
          <w:strike/>
        </w:rPr>
        <w:t>That the words proposed be [inserted, or added].</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ab/>
      </w:r>
      <w:r>
        <w:rPr>
          <w:strike/>
        </w:rPr>
        <w:t>(iii) If the purpose is to insert or add certain words, the question shall be—</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rPr>
          <w:strike/>
        </w:rPr>
        <w:t>That the words proposed be [inserted, or added].</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rPr>
          <w:strike/>
        </w:rPr>
        <w:t>(b) If no Member objects, instead of the questions in paragraph (a), the Speaker may put the question—</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rPr>
          <w:i/>
        </w:rPr>
        <w:t>That the amendment be agreed to.</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123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Restrictions on amendments to be moved</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(a) A proposed amendment must not be inconsistent with a previous decision on the question.</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(b) An amendment may not be moved to an earlier part of the question:</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ab/>
      </w:r>
      <w:r>
        <w:t>(i) after a later part has been amended, or</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ab/>
      </w:r>
      <w:r>
        <w:t>(ii) after an amendment to a later part has been proposed and the proposal has not, by leave, been withdrawn.</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rPr>
          <w:strike/>
        </w:rPr>
        <w:t>(c) When it is moved to omit words in the main question in order to insert or add others, no amendment to the words proposed to be inserted or added may be moved until the question ‘that the words proposed to be omitted stand part of the question’ has been determined.</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rPr>
          <w:strike/>
        </w:rPr>
        <w:t>(d) Only an amendment which adds other words may be moved to words which the House has resolved stand part of the question, or which have been inserted in, or added to, a question.</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rPr>
          <w:strike/>
        </w:rPr>
        <w:t>(e)</w:t>
      </w:r>
      <w:r>
        <w:rPr>
          <w:b w:val="0"/>
          <w:i w:val="0"/>
          <w:caps w:val="0"/>
          <w:smallCaps w:val="0"/>
          <w:strike w:val="0"/>
          <w:dstrike w:val="0"/>
          <w:color w:val="auto"/>
          <w:highlight w:val="none"/>
          <w:u w:val="single"/>
          <w:vertAlign w:val="baseline"/>
        </w:rPr>
        <w:t xml:space="preserve">(c) </w:t>
      </w:r>
      <w:r>
        <w:rPr>
          <w:b w:val="0"/>
          <w:i w:val="0"/>
          <w:caps w:val="0"/>
          <w:smallCaps w:val="0"/>
          <w:strike w:val="0"/>
          <w:dstrike w:val="0"/>
          <w:color w:val="auto"/>
          <w:highlight w:val="none"/>
          <w:u w:val="none"/>
          <w:vertAlign w:val="baseline"/>
        </w:rPr>
        <w:t xml:space="preserve">Each proposed amendment shall be disposed of before another amendment to the original question can be moved. </w:t>
      </w:r>
    </w:p>
    <w:p>
      <w:pPr>
        <w:pStyle w:val="RecommendationHeading"/>
      </w:pPr>
      <w:r>
        <w:fldChar w:fldCharType="begin"/>
      </w:r>
      <w:r>
        <w:instrText xml:space="preserve"> HYPERLINK \l "s25135rec8" </w:instrText>
      </w:r>
      <w:r>
        <w:fldChar w:fldCharType="separate"/>
      </w:r>
      <w:r>
        <w:t>Recommendation 8</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2.69</w:t>
        <w:tab/>
      </w:r>
      <w:r>
        <w:t>The Committee recommends that standing order 153(b) be amended to read:</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 xml:space="preserve"> (b) If a bill is reported with amendment or unresolved question, matters shall be dealt with in the following order:</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ab/>
      </w:r>
      <w:r>
        <w:t xml:space="preserve">(i) A separate question shall be proposed on each unresolved question </w:t>
      </w:r>
      <w:r>
        <w:rPr>
          <w:b w:val="0"/>
          <w:i w:val="0"/>
          <w:caps w:val="0"/>
          <w:smallCaps w:val="0"/>
          <w:strike/>
          <w:dstrike w:val="0"/>
          <w:color w:val="auto"/>
          <w:highlight w:val="none"/>
          <w:u w:val="none"/>
          <w:vertAlign w:val="baseline"/>
        </w:rPr>
        <w:t>and each shall be open to amendment or debate</w:t>
      </w:r>
      <w:r>
        <w:rPr>
          <w:b w:val="0"/>
          <w:i w:val="0"/>
          <w:caps w:val="0"/>
          <w:smallCaps w:val="0"/>
          <w:strike w:val="0"/>
          <w:dstrike w:val="0"/>
          <w:color w:val="auto"/>
          <w:highlight w:val="none"/>
          <w:u w:val="none"/>
          <w:vertAlign w:val="baseline"/>
        </w:rPr>
        <w:t>.</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ab/>
      </w:r>
      <w:r>
        <w:t>(ii) A single question shall be proposed, if necessary—</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rPr>
          <w:i/>
        </w:rPr>
        <w:t xml:space="preserve"> That the amendments made by the Federation Chamber be agreed to.</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ab/>
      </w:r>
      <w:r>
        <w:tab/>
      </w:r>
      <w:r>
        <w:t>The question must be decided without amendment or debate.</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ab/>
      </w:r>
      <w:r>
        <w:t>(iii) New amendments may only be moved as a consequence of the resolution by the House of any unresolved question.</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ab/>
      </w:r>
      <w:r>
        <w:t>(iv) The question shall be proposed—</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rPr>
          <w:i/>
        </w:rPr>
        <w:t xml:space="preserve">That the bill </w:t>
      </w:r>
      <w:r>
        <w:rPr>
          <w:b w:val="0"/>
          <w:i/>
          <w:caps w:val="0"/>
          <w:smallCaps w:val="0"/>
          <w:strike w:val="0"/>
          <w:dstrike w:val="0"/>
          <w:color w:val="auto"/>
          <w:highlight w:val="none"/>
          <w:u w:val="none"/>
          <w:vertAlign w:val="baseline"/>
        </w:rPr>
        <w:t xml:space="preserve">[as amended] </w:t>
      </w:r>
      <w:r>
        <w:rPr>
          <w:b w:val="0"/>
          <w:i/>
          <w:caps w:val="0"/>
          <w:smallCaps w:val="0"/>
          <w:strike w:val="0"/>
          <w:dstrike w:val="0"/>
          <w:color w:val="auto"/>
          <w:highlight w:val="none"/>
          <w:u w:val="none"/>
          <w:vertAlign w:val="baseline"/>
        </w:rPr>
        <w:t>be agreed to.</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ab/>
      </w:r>
      <w:r>
        <w:tab/>
      </w:r>
      <w:r>
        <w:t>The question must be decided without amendment or debate.</w:t>
      </w:r>
    </w:p>
    <w:p>
      <w:pPr>
        <w:pStyle w:val="RecommendationHeading"/>
      </w:pPr>
      <w:r>
        <w:fldChar w:fldCharType="begin"/>
      </w:r>
      <w:r>
        <w:instrText xml:space="preserve"> HYPERLINK \l "s25135rec9" </w:instrText>
      </w:r>
      <w:r>
        <w:fldChar w:fldCharType="separate"/>
      </w:r>
      <w:r>
        <w:t>Recommendation 9</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2.76</w:t>
        <w:tab/>
      </w:r>
      <w:r>
        <w:t>The Committee recommends that standing order 197 be amended to read:</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197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Return of matters to the House</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The Federation Chamber may return a matter to the House before its consideration is completed:</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 xml:space="preserve">(a) A matter may be returned to the House on a motion moved without notice at any time by a </w:t>
      </w:r>
      <w:r>
        <w:rPr>
          <w:b w:val="0"/>
          <w:i w:val="0"/>
          <w:caps w:val="0"/>
          <w:smallCaps w:val="0"/>
          <w:strike/>
          <w:dstrike w:val="0"/>
          <w:color w:val="auto"/>
          <w:highlight w:val="none"/>
          <w:u w:val="none"/>
          <w:vertAlign w:val="baseline"/>
        </w:rPr>
        <w:t>Minister</w:t>
      </w:r>
      <w:r>
        <w:rPr>
          <w:b w:val="0"/>
          <w:i w:val="0"/>
          <w:caps w:val="0"/>
          <w:smallCaps w:val="0"/>
          <w:strike w:val="0"/>
          <w:dstrike w:val="0"/>
          <w:color w:val="auto"/>
          <w:highlight w:val="none"/>
          <w:u w:val="none"/>
          <w:vertAlign w:val="baseline"/>
        </w:rPr>
        <w:t xml:space="preserve"> Member—</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rPr>
          <w:i/>
        </w:rPr>
        <w:t>That further proceedings be conducted in the House.</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The motion shall be put without amendment or debate. If the Federation Chamber agrees to, or is unable to resolve, this question, the bill or order of the day shall be returned to the House. Consideration in the House must continue from the point reached in the Federation Chamber and the House must resolve any issues that the Federation Chamber reports.</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 xml:space="preserve">(b) The House may at any time require a matter to be returned for further consideration, on a motion moved without notice by a </w:t>
      </w:r>
      <w:r>
        <w:rPr>
          <w:b w:val="0"/>
          <w:i w:val="0"/>
          <w:caps w:val="0"/>
          <w:smallCaps w:val="0"/>
          <w:strike/>
          <w:dstrike w:val="0"/>
          <w:color w:val="auto"/>
          <w:highlight w:val="none"/>
          <w:u w:val="none"/>
          <w:vertAlign w:val="baseline"/>
        </w:rPr>
        <w:t>Minister</w:t>
      </w:r>
      <w:r>
        <w:rPr>
          <w:b w:val="0"/>
          <w:i w:val="0"/>
          <w:caps w:val="0"/>
          <w:smallCaps w:val="0"/>
          <w:strike w:val="0"/>
          <w:dstrike w:val="0"/>
          <w:color w:val="auto"/>
          <w:highlight w:val="none"/>
          <w:u w:val="none"/>
          <w:vertAlign w:val="baseline"/>
        </w:rPr>
        <w:t xml:space="preserve"> Member. The matter must be set down for consideration at a later hour that day.</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(c) An item of government business may be returned to the House by a programming declaration made in accordance with standing order 45.</w:t>
      </w:r>
    </w:p>
    <w:p>
      <w:pPr>
        <w:pStyle w:val="RecommendationHeading"/>
      </w:pPr>
      <w:r>
        <w:fldChar w:fldCharType="begin"/>
      </w:r>
      <w:r>
        <w:instrText xml:space="preserve"> HYPERLINK \l "s25135rec10" </w:instrText>
      </w:r>
      <w:r>
        <w:fldChar w:fldCharType="separate"/>
      </w:r>
      <w:r>
        <w:t>Recommendation 10</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2.80</w:t>
        <w:tab/>
      </w:r>
      <w:r>
        <w:t xml:space="preserve">The Committee recommends that the definition of ‘document’ in standing order 2 be corrected to match the definition in section 2B of the </w:t>
      </w:r>
      <w:r>
        <w:rPr>
          <w:b w:val="0"/>
          <w:i/>
          <w:caps w:val="0"/>
          <w:smallCaps w:val="0"/>
          <w:strike w:val="0"/>
          <w:dstrike w:val="0"/>
          <w:color w:val="auto"/>
          <w:highlight w:val="none"/>
          <w:u w:val="none"/>
          <w:vertAlign w:val="baseline"/>
        </w:rPr>
        <w:t>Acts Interpretation Act 1901</w:t>
      </w:r>
      <w:r>
        <w:rPr>
          <w:b w:val="0"/>
          <w:i w:val="0"/>
          <w:caps w:val="0"/>
          <w:smallCaps w:val="0"/>
          <w:strike w:val="0"/>
          <w:dstrike w:val="0"/>
          <w:color w:val="auto"/>
          <w:highlight w:val="none"/>
          <w:u w:val="none"/>
          <w:vertAlign w:val="baseline"/>
        </w:rPr>
        <w:t>.</w:t>
      </w:r>
    </w:p>
    <w:p>
      <w:pPr>
        <w:pStyle w:val="RecommendationHeading"/>
      </w:pPr>
      <w:r>
        <w:fldChar w:fldCharType="begin"/>
      </w:r>
      <w:r>
        <w:instrText xml:space="preserve"> HYPERLINK \l "s25135rec11" </w:instrText>
      </w:r>
      <w:r>
        <w:fldChar w:fldCharType="separate"/>
      </w:r>
      <w:r>
        <w:t>Recommendation 11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2.83</w:t>
        <w:tab/>
      </w:r>
      <w:r>
        <w:t>The Committee recommends that standing order 80 be amended to read:</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80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Closure of a Member speaking</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 xml:space="preserve">If a Member is speaking, other than when </w:t>
      </w:r>
      <w:r>
        <w:rPr>
          <w:b w:val="0"/>
          <w:i w:val="0"/>
          <w:caps w:val="0"/>
          <w:smallCaps w:val="0"/>
          <w:strike/>
          <w:dstrike w:val="0"/>
          <w:color w:val="auto"/>
          <w:highlight w:val="none"/>
          <w:u w:val="none"/>
          <w:vertAlign w:val="baseline"/>
        </w:rPr>
        <w:t>giving a notice of motion or</w:t>
      </w:r>
      <w:r>
        <w:rPr>
          <w:b w:val="0"/>
          <w:i w:val="0"/>
          <w:caps w:val="0"/>
          <w:smallCaps w:val="0"/>
          <w:strike w:val="0"/>
          <w:dstrike w:val="0"/>
          <w:color w:val="auto"/>
          <w:highlight w:val="none"/>
          <w:u w:val="none"/>
          <w:vertAlign w:val="baseline"/>
        </w:rPr>
        <w:t xml:space="preserve"> moving the terms of a motion, another Member may move—</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rPr>
          <w:i/>
        </w:rPr>
        <w:t>That the Member be no longer heard.</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 xml:space="preserve">The question must be put immediately and resolved without amendment or debate. </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cols w:space="708"/>
          <w:titlePg/>
        </w:sectPr>
      </w:pPr>
    </w:p>
    <w:p w:rsidR="00536BDE" w:rsidP="001D7A85">
      <w:pPr>
        <w:pStyle w:val="ChapterHeading3"/>
        <w:rPr>
          <w:rStyle w:val="DefaultParagraphFont"/>
        </w:rPr>
      </w:pPr>
      <w:r>
        <w:rPr>
          <w:rStyle w:val="DefaultParagraphFont"/>
        </w:rPr>
        <w:t>1. Introduction</w:t>
      </w:r>
      <w:bookmarkStart w:id="15" w:name="s25134t"/>
      <w:bookmarkEnd w:id="15"/>
    </w:p>
    <w:p w:rsidR="00610912" w:rsidP="00610912">
      <w:pPr>
        <w:pStyle w:val="ChapterSub-Heading3"/>
        <w:rPr>
          <w:rStyle w:val="DefaultParagraphFont"/>
        </w:rPr>
      </w:pPr>
    </w:p>
    <w:p w:rsidR="00610912" w:rsidP="00F47E46">
      <w:pPr>
        <w:pStyle w:val="BodyText0"/>
        <w:rPr>
          <w:rStyle w:val="DefaultParagraphFont"/>
        </w:rPr>
      </w:pPr>
      <w:r>
        <w:rPr>
          <w:rStyle w:val="DefaultParagraphFont"/>
        </w:rPr>
        <w:t xml:space="preserve">At its first meeting of the 45th Parliament on 13 October 2016, the Procedure Committee resolved to adopt the wide ranging reference ‘the maintenance of the standing and sessional orders’. This </w:t>
      </w:r>
      <w:r w:rsidR="00F47E46">
        <w:rPr>
          <w:rStyle w:val="DefaultParagraphFont"/>
        </w:rPr>
        <w:t>reference is</w:t>
      </w:r>
      <w:r>
        <w:rPr>
          <w:rStyle w:val="DefaultParagraphFont"/>
        </w:rPr>
        <w:t xml:space="preserve"> usually adopted each parliament and enables the Committee to identify and examine irregularities and problems in the sessional and standing orders which arise from time to time</w:t>
      </w:r>
      <w:r w:rsidR="00733C69">
        <w:rPr>
          <w:rStyle w:val="DefaultParagraphFont"/>
        </w:rPr>
        <w:t xml:space="preserve"> during a parliament</w:t>
      </w:r>
      <w:r>
        <w:rPr>
          <w:rStyle w:val="DefaultParagraphFont"/>
        </w:rPr>
        <w:t xml:space="preserve"> and also to propose necessary adjustments and possible improvements.</w:t>
      </w:r>
      <w:r w:rsidR="000917EB">
        <w:rPr>
          <w:rStyle w:val="DefaultParagraphFont"/>
        </w:rPr>
        <w:t xml:space="preserve"> There are no sessional orders in place for the 45th Parliament.</w:t>
      </w:r>
    </w:p>
    <w:p w:rsidR="00733C69" w:rsidP="00610912">
      <w:pPr>
        <w:pStyle w:val="BodyText0"/>
        <w:rPr>
          <w:rStyle w:val="DefaultParagraphFont"/>
        </w:rPr>
      </w:pPr>
      <w:r>
        <w:rPr>
          <w:rStyle w:val="DefaultParagraphFont"/>
        </w:rPr>
        <w:t>As a result of issues identified during the 45th Parliament to date, the Committee resolved to prepar</w:t>
      </w:r>
      <w:r w:rsidR="00A11011">
        <w:rPr>
          <w:rStyle w:val="DefaultParagraphFont"/>
        </w:rPr>
        <w:t xml:space="preserve">e this interim report </w:t>
      </w:r>
      <w:r w:rsidR="00A32372">
        <w:rPr>
          <w:rStyle w:val="DefaultParagraphFont"/>
        </w:rPr>
        <w:t>so that those issues might be addressed by the House</w:t>
      </w:r>
      <w:r w:rsidR="00874014">
        <w:rPr>
          <w:rStyle w:val="DefaultParagraphFont"/>
        </w:rPr>
        <w:t xml:space="preserve"> in an expedient manner</w:t>
      </w:r>
      <w:r w:rsidR="00A32372">
        <w:rPr>
          <w:rStyle w:val="DefaultParagraphFont"/>
        </w:rPr>
        <w:t xml:space="preserve">. The report </w:t>
      </w:r>
      <w:r w:rsidR="00A11011">
        <w:rPr>
          <w:rStyle w:val="DefaultParagraphFont"/>
        </w:rPr>
        <w:t>recommend</w:t>
      </w:r>
      <w:r w:rsidR="00A32372">
        <w:rPr>
          <w:rStyle w:val="DefaultParagraphFont"/>
        </w:rPr>
        <w:t>s</w:t>
      </w:r>
      <w:r w:rsidR="00A11011">
        <w:rPr>
          <w:rStyle w:val="DefaultParagraphFont"/>
        </w:rPr>
        <w:t xml:space="preserve"> </w:t>
      </w:r>
      <w:r w:rsidR="00A32372">
        <w:rPr>
          <w:rStyle w:val="DefaultParagraphFont"/>
        </w:rPr>
        <w:t xml:space="preserve">mostly technical </w:t>
      </w:r>
      <w:r w:rsidR="00A11011">
        <w:rPr>
          <w:rStyle w:val="DefaultParagraphFont"/>
        </w:rPr>
        <w:t xml:space="preserve">amendments to ensure the </w:t>
      </w:r>
      <w:r w:rsidR="00123BE9">
        <w:rPr>
          <w:rStyle w:val="DefaultParagraphFont"/>
        </w:rPr>
        <w:t>continued</w:t>
      </w:r>
      <w:r w:rsidR="00EB6B51">
        <w:rPr>
          <w:rStyle w:val="DefaultParagraphFont"/>
        </w:rPr>
        <w:t xml:space="preserve"> </w:t>
      </w:r>
      <w:r w:rsidR="00A32372">
        <w:rPr>
          <w:rStyle w:val="DefaultParagraphFont"/>
        </w:rPr>
        <w:t>effective</w:t>
      </w:r>
      <w:r w:rsidR="00A11011">
        <w:rPr>
          <w:rStyle w:val="DefaultParagraphFont"/>
        </w:rPr>
        <w:t xml:space="preserve"> operation of the standing orders</w:t>
      </w:r>
      <w:r w:rsidR="00A32372">
        <w:rPr>
          <w:rStyle w:val="DefaultParagraphFont"/>
        </w:rPr>
        <w:t>.</w:t>
      </w:r>
    </w:p>
    <w:p w:rsidR="008A0AF2" w:rsidP="00610912">
      <w:pPr>
        <w:pStyle w:val="BodyText0"/>
        <w:rPr>
          <w:rStyle w:val="DefaultParagraphFont"/>
        </w:rPr>
      </w:pPr>
      <w:r>
        <w:rPr>
          <w:rStyle w:val="DefaultParagraphFont"/>
        </w:rPr>
        <w:t>These technical amendments may be made through a resolution of the House</w:t>
      </w:r>
      <w:r w:rsidR="00AA75A5">
        <w:rPr>
          <w:rStyle w:val="DefaultParagraphFont"/>
        </w:rPr>
        <w:t xml:space="preserve">. Some </w:t>
      </w:r>
      <w:r w:rsidR="00692B0A">
        <w:rPr>
          <w:rStyle w:val="DefaultParagraphFont"/>
        </w:rPr>
        <w:t>have been identified as</w:t>
      </w:r>
      <w:r w:rsidR="00AA75A5">
        <w:rPr>
          <w:rStyle w:val="DefaultParagraphFont"/>
        </w:rPr>
        <w:t xml:space="preserve"> appropriate for</w:t>
      </w:r>
      <w:r>
        <w:rPr>
          <w:rStyle w:val="DefaultParagraphFont"/>
        </w:rPr>
        <w:t xml:space="preserve"> Clerk’s amendments, as per the </w:t>
      </w:r>
      <w:r w:rsidR="00D45E88">
        <w:rPr>
          <w:rStyle w:val="DefaultParagraphFont"/>
        </w:rPr>
        <w:t>authority of the resolution of the House from 1 December 2004:</w:t>
      </w:r>
    </w:p>
    <w:p w:rsidR="00924D0F">
      <w:pPr>
        <w:pStyle w:val="Normal3"/>
        <w:suppressAutoHyphens w:val="0"/>
        <w:spacing w:before="0" w:after="200" w:line="276" w:lineRule="auto"/>
        <w:rPr>
          <w:rStyle w:val="DefaultParagraphFont"/>
          <w:iCs/>
          <w:color w:val="000000"/>
          <w:sz w:val="20"/>
        </w:rPr>
      </w:pPr>
      <w:r>
        <w:rPr>
          <w:rStyle w:val="DefaultParagraphFont"/>
        </w:rPr>
        <w:br w:type="page"/>
      </w:r>
    </w:p>
    <w:p w:rsidR="00D45E88" w:rsidP="00942BA1">
      <w:pPr>
        <w:pStyle w:val="Quote0"/>
        <w:jc w:val="center"/>
        <w:rPr>
          <w:rStyle w:val="DefaultParagraphFont"/>
        </w:rPr>
      </w:pPr>
      <w:r>
        <w:rPr>
          <w:rStyle w:val="DefaultParagraphFont"/>
        </w:rPr>
        <w:t>STANDING ORDERS AUTHORITY</w:t>
      </w:r>
    </w:p>
    <w:p w:rsidR="00D45E88" w:rsidRPr="00D45E88" w:rsidP="00942BA1">
      <w:pPr>
        <w:pStyle w:val="Quote0"/>
        <w:rPr>
          <w:rStyle w:val="DefaultParagraphFont"/>
        </w:rPr>
      </w:pPr>
      <w:r>
        <w:rPr>
          <w:rStyle w:val="DefaultParagraphFont"/>
        </w:rPr>
        <w:t>That the Clerk be authorised to correct clerical errors or inconsistencies in wording in the standing orders, but not so as to cause a change to the meaning of any standing order.</w:t>
      </w:r>
      <w:r>
        <w:rPr>
          <w:rStyle w:val="FootnoteReference"/>
        </w:rPr>
        <w:footnoteReference w:id="0"/>
      </w:r>
    </w:p>
    <w:p w:rsidR="00A11011" w:rsidP="00610912">
      <w:pPr>
        <w:pStyle w:val="BodyText0"/>
        <w:rPr>
          <w:rStyle w:val="DefaultParagraphFont"/>
        </w:rPr>
      </w:pPr>
      <w:r>
        <w:rPr>
          <w:rStyle w:val="DefaultParagraphFont"/>
        </w:rPr>
        <w:t>The Committee intends to deliver a more substantive final report towards the end of this Parliament, addressing more complex issues</w:t>
      </w:r>
      <w:r w:rsidR="00EB6B51">
        <w:rPr>
          <w:rStyle w:val="DefaultParagraphFont"/>
        </w:rPr>
        <w:t xml:space="preserve"> in relation to the maintenance of the standing orders</w:t>
      </w:r>
      <w:r>
        <w:rPr>
          <w:rStyle w:val="DefaultParagraphFont"/>
        </w:rPr>
        <w:t>.</w:t>
      </w:r>
    </w:p>
    <w:p w:rsidR="00610912" w:rsidP="00610912">
      <w:pPr>
        <w:pStyle w:val="Heading13"/>
        <w:rPr>
          <w:rStyle w:val="DefaultParagraphFont"/>
        </w:rPr>
      </w:pPr>
      <w:r>
        <w:rPr>
          <w:rStyle w:val="DefaultParagraphFont"/>
        </w:rPr>
        <w:t>Scope of the inquiry</w:t>
      </w:r>
      <w:bookmarkStart w:id="16" w:name="s25134h1"/>
      <w:bookmarkEnd w:id="16"/>
    </w:p>
    <w:p w:rsidR="00610912" w:rsidP="00610912">
      <w:pPr>
        <w:pStyle w:val="BodyText0"/>
        <w:rPr>
          <w:rStyle w:val="DefaultParagraphFont"/>
        </w:rPr>
      </w:pPr>
      <w:r>
        <w:rPr>
          <w:rStyle w:val="DefaultParagraphFont"/>
        </w:rPr>
        <w:t>The inquiry reviews</w:t>
      </w:r>
      <w:r>
        <w:rPr>
          <w:rStyle w:val="DefaultParagraphFont"/>
        </w:rPr>
        <w:t xml:space="preserve"> procedural issues identified in the</w:t>
      </w:r>
      <w:r>
        <w:rPr>
          <w:rStyle w:val="DefaultParagraphFont"/>
        </w:rPr>
        <w:t xml:space="preserve"> late 44th Parliament and throughout the </w:t>
      </w:r>
      <w:r>
        <w:rPr>
          <w:rStyle w:val="DefaultParagraphFont"/>
        </w:rPr>
        <w:t>45th Parliament</w:t>
      </w:r>
      <w:r>
        <w:rPr>
          <w:rStyle w:val="DefaultParagraphFont"/>
        </w:rPr>
        <w:t xml:space="preserve"> to date</w:t>
      </w:r>
      <w:r>
        <w:rPr>
          <w:rStyle w:val="DefaultParagraphFont"/>
        </w:rPr>
        <w:t xml:space="preserve">. It </w:t>
      </w:r>
      <w:r>
        <w:rPr>
          <w:rStyle w:val="DefaultParagraphFont"/>
        </w:rPr>
        <w:t>also examines</w:t>
      </w:r>
      <w:r>
        <w:rPr>
          <w:rStyle w:val="DefaultParagraphFont"/>
        </w:rPr>
        <w:t xml:space="preserve"> a number of minor, technical irregularities with</w:t>
      </w:r>
      <w:r>
        <w:rPr>
          <w:rStyle w:val="DefaultParagraphFont"/>
        </w:rPr>
        <w:t>in the standing orders that</w:t>
      </w:r>
      <w:r>
        <w:rPr>
          <w:rStyle w:val="DefaultParagraphFont"/>
        </w:rPr>
        <w:t xml:space="preserve"> </w:t>
      </w:r>
      <w:r w:rsidR="00874014">
        <w:rPr>
          <w:rStyle w:val="DefaultParagraphFont"/>
        </w:rPr>
        <w:t xml:space="preserve">have </w:t>
      </w:r>
      <w:r>
        <w:rPr>
          <w:rStyle w:val="DefaultParagraphFont"/>
        </w:rPr>
        <w:t>come to the Committee’s attention.</w:t>
      </w:r>
    </w:p>
    <w:p w:rsidR="00610912" w:rsidP="00610912">
      <w:pPr>
        <w:pStyle w:val="BodyText0"/>
        <w:rPr>
          <w:rStyle w:val="DefaultParagraphFont"/>
        </w:rPr>
      </w:pPr>
      <w:r>
        <w:rPr>
          <w:rStyle w:val="DefaultParagraphFont"/>
        </w:rPr>
        <w:t xml:space="preserve">The Committee did not consult widely for this inquiry but did receive briefings and investigate options </w:t>
      </w:r>
      <w:r w:rsidR="00F47E46">
        <w:rPr>
          <w:rStyle w:val="DefaultParagraphFont"/>
        </w:rPr>
        <w:t xml:space="preserve">for </w:t>
      </w:r>
      <w:r>
        <w:rPr>
          <w:rStyle w:val="DefaultParagraphFont"/>
        </w:rPr>
        <w:t>propos</w:t>
      </w:r>
      <w:r w:rsidR="00F47E46">
        <w:rPr>
          <w:rStyle w:val="DefaultParagraphFont"/>
        </w:rPr>
        <w:t>ed</w:t>
      </w:r>
      <w:r>
        <w:rPr>
          <w:rStyle w:val="DefaultParagraphFont"/>
        </w:rPr>
        <w:t xml:space="preserve"> amendments to improve the efficiency and effectiveness of the standing orders.</w:t>
      </w:r>
    </w:p>
    <w:p w:rsidR="00610912" w:rsidP="00610912">
      <w:pPr>
        <w:pStyle w:val="Heading13"/>
        <w:rPr>
          <w:rStyle w:val="DefaultParagraphFont"/>
        </w:rPr>
      </w:pPr>
      <w:r>
        <w:rPr>
          <w:rStyle w:val="DefaultParagraphFont"/>
        </w:rPr>
        <w:t>Structure of the report</w:t>
      </w:r>
      <w:bookmarkStart w:id="17" w:name="s25134h2"/>
      <w:bookmarkEnd w:id="17"/>
    </w:p>
    <w:p w:rsidR="00610912" w:rsidP="004E5E54">
      <w:pPr>
        <w:pStyle w:val="BodyText0"/>
        <w:rPr>
          <w:rStyle w:val="DefaultParagraphFont"/>
        </w:rPr>
      </w:pPr>
      <w:r>
        <w:rPr>
          <w:rStyle w:val="DefaultParagraphFont"/>
        </w:rPr>
        <w:t xml:space="preserve">Chapter 2 </w:t>
      </w:r>
      <w:r w:rsidR="00BE0E78">
        <w:rPr>
          <w:rStyle w:val="DefaultParagraphFont"/>
        </w:rPr>
        <w:t>outlines the technical</w:t>
      </w:r>
      <w:r>
        <w:rPr>
          <w:rStyle w:val="DefaultParagraphFont"/>
        </w:rPr>
        <w:t xml:space="preserve"> matters raised in the Committee’s examination of the standing orders, </w:t>
      </w:r>
      <w:r w:rsidR="00BE0E78">
        <w:rPr>
          <w:rStyle w:val="DefaultParagraphFont"/>
        </w:rPr>
        <w:t>identifying</w:t>
      </w:r>
      <w:r>
        <w:rPr>
          <w:rStyle w:val="DefaultParagraphFont"/>
        </w:rPr>
        <w:t xml:space="preserve"> minor technical irregularities within the standing orders that </w:t>
      </w:r>
      <w:r w:rsidR="00BE0E78">
        <w:rPr>
          <w:rStyle w:val="DefaultParagraphFont"/>
        </w:rPr>
        <w:t>can be addressed in the shorter term</w:t>
      </w:r>
      <w:r w:rsidR="00692B0A">
        <w:rPr>
          <w:rStyle w:val="DefaultParagraphFont"/>
        </w:rPr>
        <w:t xml:space="preserve">, as well as a number of </w:t>
      </w:r>
      <w:r w:rsidR="00DE69E0">
        <w:rPr>
          <w:rStyle w:val="DefaultParagraphFont"/>
        </w:rPr>
        <w:t xml:space="preserve">potential </w:t>
      </w:r>
      <w:r w:rsidR="00692B0A">
        <w:rPr>
          <w:rStyle w:val="DefaultParagraphFont"/>
        </w:rPr>
        <w:t>Clerk’s amendments to be made administratively</w:t>
      </w:r>
      <w:r>
        <w:rPr>
          <w:rStyle w:val="DefaultParagraphFont"/>
        </w:rPr>
        <w:t>.</w:t>
      </w:r>
    </w:p>
    <w:p w:rsidR="00610912" w:rsidP="00610912">
      <w:pPr>
        <w:pStyle w:val="BodyText0"/>
        <w:rPr>
          <w:rStyle w:val="DefaultParagraphFont"/>
        </w:rPr>
      </w:pPr>
      <w:r>
        <w:rPr>
          <w:rStyle w:val="DefaultParagraphFont"/>
        </w:rPr>
        <w:t>Appendix A lists the draft proposed amendments in detail.</w:t>
      </w:r>
    </w:p>
    <w:p w:rsidR="00610912" w:rsidP="00BE0E78">
      <w:pPr>
        <w:pStyle w:val="BodyText0"/>
        <w:numPr>
          <w:ilvl w:val="0"/>
          <w:numId w:val="0"/>
        </w:numPr>
        <w:rPr>
          <w:rStyle w:val="DefaultParagraphFont"/>
        </w:rPr>
      </w:pPr>
    </w:p>
    <w:p w:rsidR="00610912" w:rsidRPr="00610912">
      <w:pPr>
        <w:pStyle w:val="BodyText0"/>
        <w:numPr>
          <w:ilvl w:val="0"/>
          <w:numId w:val="0"/>
        </w:numPr>
        <w:ind w:left="624" w:hanging="624"/>
        <w:rPr>
          <w:rStyle w:val="DefaultParagraphFont"/>
        </w:rPr>
        <w:sectPr w:rsidSect="001D7A85">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gutter="0"/>
          <w:pgNumType w:start="1"/>
          <w:cols w:space="708"/>
          <w:titlePg/>
          <w:docGrid w:linePitch="360"/>
        </w:sectPr>
      </w:pPr>
    </w:p>
    <w:p w:rsidR="00536BDE" w:rsidP="006B2027">
      <w:pPr>
        <w:pStyle w:val="ChapterHeading4"/>
        <w:rPr>
          <w:rStyle w:val="DefaultParagraphFont"/>
        </w:rPr>
      </w:pPr>
      <w:r w:rsidR="00511559">
        <w:rPr>
          <w:rStyle w:val="DefaultParagraphFont"/>
        </w:rPr>
        <w:t>2. Issues identified and proposed amendments</w:t>
      </w:r>
      <w:bookmarkStart w:id="18" w:name="s25135t"/>
      <w:bookmarkEnd w:id="18"/>
    </w:p>
    <w:p w:rsidR="00837E72" w:rsidP="00837E72">
      <w:pPr>
        <w:pStyle w:val="ChapterSub-Heading4"/>
        <w:rPr>
          <w:rStyle w:val="DefaultParagraphFont"/>
        </w:rPr>
      </w:pPr>
    </w:p>
    <w:p w:rsidR="00837E72" w:rsidP="00A15D41">
      <w:pPr>
        <w:pStyle w:val="BodyText1"/>
        <w:rPr>
          <w:rStyle w:val="DefaultParagraphFont"/>
        </w:rPr>
      </w:pPr>
      <w:r>
        <w:rPr>
          <w:rStyle w:val="DefaultParagraphFont"/>
        </w:rPr>
        <w:t xml:space="preserve">This chapter proposes </w:t>
      </w:r>
      <w:r w:rsidR="0012135E">
        <w:rPr>
          <w:rStyle w:val="DefaultParagraphFont"/>
        </w:rPr>
        <w:t xml:space="preserve">minor </w:t>
      </w:r>
      <w:r>
        <w:rPr>
          <w:rStyle w:val="DefaultParagraphFont"/>
        </w:rPr>
        <w:t>amendments</w:t>
      </w:r>
      <w:r w:rsidR="000308FD">
        <w:rPr>
          <w:rStyle w:val="DefaultParagraphFont"/>
        </w:rPr>
        <w:t xml:space="preserve"> </w:t>
      </w:r>
      <w:r w:rsidR="0012135E">
        <w:rPr>
          <w:rStyle w:val="DefaultParagraphFont"/>
        </w:rPr>
        <w:t xml:space="preserve">to the standing orders </w:t>
      </w:r>
      <w:r w:rsidR="000308FD">
        <w:rPr>
          <w:rStyle w:val="DefaultParagraphFont"/>
        </w:rPr>
        <w:t>of a technical nature</w:t>
      </w:r>
      <w:r>
        <w:rPr>
          <w:rStyle w:val="DefaultParagraphFont"/>
        </w:rPr>
        <w:t xml:space="preserve"> based on the Committee’s </w:t>
      </w:r>
      <w:r w:rsidR="0012135E">
        <w:rPr>
          <w:rStyle w:val="DefaultParagraphFont"/>
        </w:rPr>
        <w:t xml:space="preserve">consideration of the current standing orders, its </w:t>
      </w:r>
      <w:r>
        <w:rPr>
          <w:rStyle w:val="DefaultParagraphFont"/>
        </w:rPr>
        <w:t xml:space="preserve">observations of the practices of </w:t>
      </w:r>
      <w:r w:rsidR="0012135E">
        <w:rPr>
          <w:rStyle w:val="DefaultParagraphFont"/>
        </w:rPr>
        <w:t xml:space="preserve">the current </w:t>
      </w:r>
      <w:r>
        <w:rPr>
          <w:rStyle w:val="DefaultParagraphFont"/>
        </w:rPr>
        <w:t>Parliament</w:t>
      </w:r>
      <w:r w:rsidR="000308FD">
        <w:rPr>
          <w:rStyle w:val="DefaultParagraphFont"/>
        </w:rPr>
        <w:t>,</w:t>
      </w:r>
      <w:r>
        <w:rPr>
          <w:rStyle w:val="DefaultParagraphFont"/>
        </w:rPr>
        <w:t xml:space="preserve"> and</w:t>
      </w:r>
      <w:r w:rsidR="0012135E">
        <w:rPr>
          <w:rStyle w:val="DefaultParagraphFont"/>
        </w:rPr>
        <w:t xml:space="preserve"> its consideration of recommendations </w:t>
      </w:r>
      <w:r>
        <w:rPr>
          <w:rStyle w:val="DefaultParagraphFont"/>
        </w:rPr>
        <w:t xml:space="preserve">of Procedure Committees of previous parliaments. </w:t>
      </w:r>
    </w:p>
    <w:p w:rsidR="006D0AB5" w:rsidP="00A15D41">
      <w:pPr>
        <w:pStyle w:val="BodyText1"/>
        <w:rPr>
          <w:rStyle w:val="DefaultParagraphFont"/>
        </w:rPr>
      </w:pPr>
      <w:r>
        <w:rPr>
          <w:rStyle w:val="DefaultParagraphFont"/>
        </w:rPr>
        <w:t xml:space="preserve">The standing orders identified and amendments suggested are in </w:t>
      </w:r>
      <w:r w:rsidR="00730B2A">
        <w:rPr>
          <w:rStyle w:val="DefaultParagraphFont"/>
        </w:rPr>
        <w:t>the</w:t>
      </w:r>
      <w:r>
        <w:rPr>
          <w:rStyle w:val="DefaultParagraphFont"/>
        </w:rPr>
        <w:t xml:space="preserve"> order as they appear in the standing orders.</w:t>
      </w:r>
    </w:p>
    <w:p w:rsidR="00C33535" w:rsidP="00A15D41">
      <w:pPr>
        <w:pStyle w:val="BodyText1"/>
        <w:rPr>
          <w:rStyle w:val="DefaultParagraphFont"/>
        </w:rPr>
      </w:pPr>
      <w:r>
        <w:rPr>
          <w:rStyle w:val="DefaultParagraphFont"/>
        </w:rPr>
        <w:t xml:space="preserve">Two minor technical and consequential amendments are identified at the end of the chapter that will be </w:t>
      </w:r>
      <w:r w:rsidR="00212B58">
        <w:rPr>
          <w:rStyle w:val="DefaultParagraphFont"/>
        </w:rPr>
        <w:t>recommended</w:t>
      </w:r>
      <w:r>
        <w:rPr>
          <w:rStyle w:val="DefaultParagraphFont"/>
        </w:rPr>
        <w:t xml:space="preserve"> for administrative Clerk’s amendments.</w:t>
      </w:r>
    </w:p>
    <w:p w:rsidR="00262290" w:rsidP="00262290">
      <w:pPr>
        <w:pStyle w:val="Heading14"/>
        <w:rPr>
          <w:rStyle w:val="DefaultParagraphFont"/>
        </w:rPr>
      </w:pPr>
      <w:r>
        <w:rPr>
          <w:rStyle w:val="DefaultParagraphFont"/>
        </w:rPr>
        <w:t>Standing order 1 – Maximum speaking times</w:t>
      </w:r>
      <w:bookmarkStart w:id="19" w:name="s25135h1"/>
      <w:bookmarkEnd w:id="19"/>
    </w:p>
    <w:p w:rsidR="00A15D41" w:rsidP="00A15D41">
      <w:pPr>
        <w:pStyle w:val="BodyText1"/>
        <w:rPr>
          <w:rStyle w:val="DefaultParagraphFont"/>
        </w:rPr>
      </w:pPr>
      <w:r>
        <w:rPr>
          <w:rStyle w:val="DefaultParagraphFont"/>
        </w:rPr>
        <w:t xml:space="preserve">Time limits for debates and speeches are set out in standing order 1. </w:t>
      </w:r>
    </w:p>
    <w:p w:rsidR="00A15D41" w:rsidP="00A15D41">
      <w:pPr>
        <w:pStyle w:val="Heading20"/>
        <w:rPr>
          <w:rStyle w:val="DefaultParagraphFont"/>
        </w:rPr>
      </w:pPr>
      <w:r>
        <w:rPr>
          <w:rStyle w:val="DefaultParagraphFont"/>
        </w:rPr>
        <w:t>Times for ‘Member next speaking’</w:t>
      </w:r>
      <w:bookmarkStart w:id="20" w:name="s25135h2"/>
      <w:bookmarkEnd w:id="20"/>
    </w:p>
    <w:p w:rsidR="00280FB2" w:rsidP="00A15D41">
      <w:pPr>
        <w:pStyle w:val="BodyText1"/>
        <w:rPr>
          <w:rStyle w:val="DefaultParagraphFont"/>
        </w:rPr>
      </w:pPr>
      <w:r>
        <w:rPr>
          <w:rStyle w:val="DefaultParagraphFont"/>
        </w:rPr>
        <w:t>The speech time limits for a motion to suspend standing orders moved without notice are:</w:t>
      </w:r>
    </w:p>
    <w:p w:rsidR="00280FB2" w:rsidP="00B215F7">
      <w:pPr>
        <w:pStyle w:val="Bullet10"/>
        <w:rPr>
          <w:rStyle w:val="DefaultParagraphFont"/>
        </w:rPr>
      </w:pPr>
      <w:r>
        <w:rPr>
          <w:rStyle w:val="DefaultParagraphFont"/>
        </w:rPr>
        <w:t>Whole debate</w:t>
      </w:r>
      <w:r>
        <w:rPr>
          <w:rStyle w:val="DefaultParagraphFont"/>
        </w:rPr>
        <w:tab/>
      </w:r>
      <w:r>
        <w:rPr>
          <w:rStyle w:val="DefaultParagraphFont"/>
        </w:rPr>
        <w:tab/>
        <w:t>25 minutes</w:t>
      </w:r>
    </w:p>
    <w:p w:rsidR="00280FB2" w:rsidP="00B215F7">
      <w:pPr>
        <w:pStyle w:val="Bullet10"/>
        <w:rPr>
          <w:rStyle w:val="DefaultParagraphFont"/>
        </w:rPr>
      </w:pPr>
      <w:r>
        <w:rPr>
          <w:rStyle w:val="DefaultParagraphFont"/>
        </w:rPr>
        <w:t>Mover</w:t>
      </w:r>
      <w:r>
        <w:rPr>
          <w:rStyle w:val="DefaultParagraphFont"/>
        </w:rPr>
        <w:tab/>
      </w:r>
      <w:r>
        <w:rPr>
          <w:rStyle w:val="DefaultParagraphFont"/>
        </w:rPr>
        <w:tab/>
      </w:r>
      <w:r>
        <w:rPr>
          <w:rStyle w:val="DefaultParagraphFont"/>
        </w:rPr>
        <w:tab/>
        <w:t>10 minutes</w:t>
      </w:r>
    </w:p>
    <w:p w:rsidR="00280FB2" w:rsidP="00B215F7">
      <w:pPr>
        <w:pStyle w:val="Bullet10"/>
        <w:rPr>
          <w:rStyle w:val="DefaultParagraphFont"/>
        </w:rPr>
      </w:pPr>
      <w:r>
        <w:rPr>
          <w:rStyle w:val="DefaultParagraphFont"/>
        </w:rPr>
        <w:t>Seconder (if any)</w:t>
      </w:r>
      <w:r>
        <w:rPr>
          <w:rStyle w:val="DefaultParagraphFont"/>
        </w:rPr>
        <w:tab/>
      </w:r>
      <w:r>
        <w:rPr>
          <w:rStyle w:val="DefaultParagraphFont"/>
        </w:rPr>
        <w:tab/>
        <w:t>5 minutes</w:t>
      </w:r>
    </w:p>
    <w:p w:rsidR="00280FB2" w:rsidP="00B215F7">
      <w:pPr>
        <w:pStyle w:val="Bullet10"/>
        <w:rPr>
          <w:rStyle w:val="DefaultParagraphFont"/>
        </w:rPr>
      </w:pPr>
      <w:r>
        <w:rPr>
          <w:rStyle w:val="DefaultParagraphFont"/>
        </w:rPr>
        <w:t>Member next speaking</w:t>
      </w:r>
      <w:r>
        <w:rPr>
          <w:rStyle w:val="DefaultParagraphFont"/>
        </w:rPr>
        <w:tab/>
        <w:t>10 minutes</w:t>
      </w:r>
    </w:p>
    <w:p w:rsidR="00280FB2" w:rsidP="00B215F7">
      <w:pPr>
        <w:pStyle w:val="Bullet10"/>
        <w:rPr>
          <w:rStyle w:val="DefaultParagraphFont"/>
        </w:rPr>
      </w:pPr>
      <w:r>
        <w:rPr>
          <w:rStyle w:val="DefaultParagraphFont"/>
        </w:rPr>
        <w:t>Any other Member</w:t>
      </w:r>
      <w:r>
        <w:rPr>
          <w:rStyle w:val="DefaultParagraphFont"/>
        </w:rPr>
        <w:tab/>
        <w:t>5 minutes</w:t>
      </w:r>
    </w:p>
    <w:p w:rsidR="00280FB2" w:rsidP="00A15D41">
      <w:pPr>
        <w:pStyle w:val="BodyText1"/>
        <w:rPr>
          <w:rStyle w:val="DefaultParagraphFont"/>
        </w:rPr>
      </w:pPr>
      <w:r>
        <w:rPr>
          <w:rStyle w:val="DefaultParagraphFont"/>
        </w:rPr>
        <w:t xml:space="preserve">Usually, after the mover and seconder speak, the call will be </w:t>
      </w:r>
      <w:r w:rsidR="003B61A4">
        <w:rPr>
          <w:rStyle w:val="DefaultParagraphFont"/>
        </w:rPr>
        <w:t xml:space="preserve">given </w:t>
      </w:r>
      <w:r>
        <w:rPr>
          <w:rStyle w:val="DefaultParagraphFont"/>
        </w:rPr>
        <w:t xml:space="preserve">to a Member from the other side, speaking against the motion. </w:t>
      </w:r>
      <w:r w:rsidR="00047244">
        <w:rPr>
          <w:rStyle w:val="DefaultParagraphFont"/>
        </w:rPr>
        <w:t>The intent behind the speech time limits for this debate (as with most debates) is that equal time is allocated to the mover and to the first Member to speak to the motion from the other side of the House</w:t>
      </w:r>
      <w:r w:rsidR="006C392C">
        <w:rPr>
          <w:rStyle w:val="DefaultParagraphFont"/>
        </w:rPr>
        <w:t xml:space="preserve">. It is intended that the </w:t>
      </w:r>
      <w:r w:rsidR="00EF30D2">
        <w:rPr>
          <w:rStyle w:val="DefaultParagraphFont"/>
        </w:rPr>
        <w:t xml:space="preserve">‘Member next speaking’ </w:t>
      </w:r>
      <w:r w:rsidR="00047244">
        <w:rPr>
          <w:rStyle w:val="DefaultParagraphFont"/>
        </w:rPr>
        <w:t xml:space="preserve">in </w:t>
      </w:r>
      <w:r w:rsidR="006C392C">
        <w:rPr>
          <w:rStyle w:val="DefaultParagraphFont"/>
        </w:rPr>
        <w:t xml:space="preserve">standing order 1 would be </w:t>
      </w:r>
      <w:r w:rsidR="00EF30D2">
        <w:rPr>
          <w:rStyle w:val="DefaultParagraphFont"/>
        </w:rPr>
        <w:t>speaking against the motion.</w:t>
      </w:r>
    </w:p>
    <w:p w:rsidR="00691FED" w:rsidP="00A15D41">
      <w:pPr>
        <w:pStyle w:val="BodyText1"/>
        <w:rPr>
          <w:rStyle w:val="DefaultParagraphFont"/>
        </w:rPr>
      </w:pPr>
      <w:r>
        <w:rPr>
          <w:rStyle w:val="DefaultParagraphFont"/>
        </w:rPr>
        <w:t xml:space="preserve">On 13 June 2017, </w:t>
      </w:r>
      <w:r w:rsidR="005E1D56">
        <w:rPr>
          <w:rStyle w:val="DefaultParagraphFont"/>
        </w:rPr>
        <w:t xml:space="preserve">a Shadow Minister moved, without notice, to suspend standing orders to bring on a </w:t>
      </w:r>
      <w:r w:rsidR="00785E25">
        <w:rPr>
          <w:rStyle w:val="DefaultParagraphFont"/>
        </w:rPr>
        <w:t>G</w:t>
      </w:r>
      <w:r w:rsidR="005E1D56">
        <w:rPr>
          <w:rStyle w:val="DefaultParagraphFont"/>
        </w:rPr>
        <w:t xml:space="preserve">overnment bill. After the seconder spoke for five minutes, </w:t>
      </w:r>
      <w:r w:rsidR="003B61A4">
        <w:rPr>
          <w:rStyle w:val="DefaultParagraphFont"/>
        </w:rPr>
        <w:t xml:space="preserve">no Member from the Government side sought the call so </w:t>
      </w:r>
      <w:r w:rsidR="005E1D56">
        <w:rPr>
          <w:rStyle w:val="DefaultParagraphFont"/>
        </w:rPr>
        <w:t xml:space="preserve">an </w:t>
      </w:r>
      <w:r w:rsidR="00785E25">
        <w:rPr>
          <w:rStyle w:val="DefaultParagraphFont"/>
        </w:rPr>
        <w:t>O</w:t>
      </w:r>
      <w:r w:rsidR="005E1D56">
        <w:rPr>
          <w:rStyle w:val="DefaultParagraphFont"/>
        </w:rPr>
        <w:t xml:space="preserve">pposition </w:t>
      </w:r>
      <w:r>
        <w:rPr>
          <w:rStyle w:val="DefaultParagraphFont"/>
        </w:rPr>
        <w:t>Member</w:t>
      </w:r>
      <w:r w:rsidR="003B61A4">
        <w:rPr>
          <w:rStyle w:val="DefaultParagraphFont"/>
        </w:rPr>
        <w:t xml:space="preserve"> was called to speak and </w:t>
      </w:r>
      <w:r w:rsidR="006C392C">
        <w:rPr>
          <w:rStyle w:val="DefaultParagraphFont"/>
        </w:rPr>
        <w:t>was allocated</w:t>
      </w:r>
      <w:r>
        <w:rPr>
          <w:rStyle w:val="DefaultParagraphFont"/>
        </w:rPr>
        <w:t xml:space="preserve"> ten minutes. </w:t>
      </w:r>
      <w:r w:rsidR="00EF30D2">
        <w:rPr>
          <w:rStyle w:val="DefaultParagraphFont"/>
        </w:rPr>
        <w:t xml:space="preserve">A </w:t>
      </w:r>
      <w:r w:rsidR="00785E25">
        <w:rPr>
          <w:rStyle w:val="DefaultParagraphFont"/>
        </w:rPr>
        <w:t>G</w:t>
      </w:r>
      <w:r w:rsidR="00EF30D2">
        <w:rPr>
          <w:rStyle w:val="DefaultParagraphFont"/>
        </w:rPr>
        <w:t xml:space="preserve">overnment Member then </w:t>
      </w:r>
      <w:r w:rsidR="003B61A4">
        <w:rPr>
          <w:rStyle w:val="DefaultParagraphFont"/>
        </w:rPr>
        <w:t xml:space="preserve">rose, was </w:t>
      </w:r>
      <w:r w:rsidR="00EF30D2">
        <w:rPr>
          <w:rStyle w:val="DefaultParagraphFont"/>
        </w:rPr>
        <w:t xml:space="preserve">given the call and </w:t>
      </w:r>
      <w:r>
        <w:rPr>
          <w:rStyle w:val="DefaultParagraphFont"/>
        </w:rPr>
        <w:t xml:space="preserve">spoke for approximately three minutes until the time allocated for the debate expired. </w:t>
      </w:r>
      <w:r w:rsidR="00DF5F3A">
        <w:rPr>
          <w:rStyle w:val="DefaultParagraphFont"/>
        </w:rPr>
        <w:t>I</w:t>
      </w:r>
      <w:r w:rsidR="00EF30D2">
        <w:rPr>
          <w:rStyle w:val="DefaultParagraphFont"/>
        </w:rPr>
        <w:t xml:space="preserve">n this case, the mover, seconder and the Member next speaking were all </w:t>
      </w:r>
      <w:r w:rsidR="00785E25">
        <w:rPr>
          <w:rStyle w:val="DefaultParagraphFont"/>
        </w:rPr>
        <w:t>non-Government</w:t>
      </w:r>
      <w:r w:rsidR="00EF30D2">
        <w:rPr>
          <w:rStyle w:val="DefaultParagraphFont"/>
        </w:rPr>
        <w:t xml:space="preserve"> Members, speaking in support of the motion.</w:t>
      </w:r>
      <w:r>
        <w:rPr>
          <w:rStyle w:val="FootnoteReference0"/>
        </w:rPr>
        <w:footnoteReference w:id="1"/>
      </w:r>
      <w:r w:rsidR="00EF30D2">
        <w:rPr>
          <w:rStyle w:val="DefaultParagraphFont"/>
        </w:rPr>
        <w:t xml:space="preserve"> </w:t>
      </w:r>
    </w:p>
    <w:p w:rsidR="00DE443D" w:rsidP="00A15D41">
      <w:pPr>
        <w:pStyle w:val="BodyText1"/>
        <w:rPr>
          <w:rStyle w:val="DefaultParagraphFont"/>
        </w:rPr>
      </w:pPr>
      <w:r>
        <w:rPr>
          <w:rStyle w:val="DefaultParagraphFont"/>
        </w:rPr>
        <w:t>This incident h</w:t>
      </w:r>
      <w:r w:rsidR="00860032">
        <w:rPr>
          <w:rStyle w:val="DefaultParagraphFont"/>
        </w:rPr>
        <w:t>ighlighted the</w:t>
      </w:r>
      <w:r>
        <w:rPr>
          <w:rStyle w:val="DefaultParagraphFont"/>
        </w:rPr>
        <w:t xml:space="preserve"> need for a minor amendment to the standing orders to clarify</w:t>
      </w:r>
      <w:r w:rsidR="00860032">
        <w:rPr>
          <w:rStyle w:val="DefaultParagraphFont"/>
        </w:rPr>
        <w:t xml:space="preserve"> the intention</w:t>
      </w:r>
      <w:r>
        <w:rPr>
          <w:rStyle w:val="DefaultParagraphFont"/>
        </w:rPr>
        <w:t xml:space="preserve"> that the first Member speaking from the other side should be given </w:t>
      </w:r>
      <w:r w:rsidR="006C392C">
        <w:rPr>
          <w:rStyle w:val="DefaultParagraphFont"/>
        </w:rPr>
        <w:t>increased</w:t>
      </w:r>
      <w:r>
        <w:rPr>
          <w:rStyle w:val="DefaultParagraphFont"/>
        </w:rPr>
        <w:t xml:space="preserve"> speaking time</w:t>
      </w:r>
      <w:r>
        <w:rPr>
          <w:rStyle w:val="DefaultParagraphFont"/>
        </w:rPr>
        <w:t>,</w:t>
      </w:r>
      <w:r>
        <w:rPr>
          <w:rStyle w:val="DefaultParagraphFont"/>
        </w:rPr>
        <w:t xml:space="preserve"> not </w:t>
      </w:r>
      <w:r w:rsidR="006C392C">
        <w:rPr>
          <w:rStyle w:val="DefaultParagraphFont"/>
        </w:rPr>
        <w:t>a</w:t>
      </w:r>
      <w:r>
        <w:rPr>
          <w:rStyle w:val="DefaultParagraphFont"/>
        </w:rPr>
        <w:t xml:space="preserve"> Member from the same side</w:t>
      </w:r>
      <w:r w:rsidR="006C392C">
        <w:rPr>
          <w:rStyle w:val="DefaultParagraphFont"/>
        </w:rPr>
        <w:t xml:space="preserve"> as the mover</w:t>
      </w:r>
      <w:r>
        <w:rPr>
          <w:rStyle w:val="DefaultParagraphFont"/>
        </w:rPr>
        <w:t xml:space="preserve">. </w:t>
      </w:r>
    </w:p>
    <w:p w:rsidR="00643057" w:rsidP="00A15D41">
      <w:pPr>
        <w:pStyle w:val="BodyText1"/>
        <w:rPr>
          <w:rStyle w:val="DefaultParagraphFont"/>
        </w:rPr>
      </w:pPr>
      <w:r>
        <w:rPr>
          <w:rStyle w:val="DefaultParagraphFont"/>
        </w:rPr>
        <w:t xml:space="preserve">This issue arises with regard to speaking times for motions to suspend standing </w:t>
      </w:r>
      <w:r w:rsidR="00200BE8">
        <w:rPr>
          <w:rStyle w:val="DefaultParagraphFont"/>
        </w:rPr>
        <w:t>orders moved without notice</w:t>
      </w:r>
      <w:r w:rsidR="00996048">
        <w:rPr>
          <w:rStyle w:val="DefaultParagraphFont"/>
        </w:rPr>
        <w:t>,</w:t>
      </w:r>
      <w:r w:rsidR="00200BE8">
        <w:rPr>
          <w:rStyle w:val="DefaultParagraphFont"/>
        </w:rPr>
        <w:t xml:space="preserve"> motions to suspend standing</w:t>
      </w:r>
      <w:r>
        <w:rPr>
          <w:rStyle w:val="DefaultParagraphFont"/>
        </w:rPr>
        <w:t xml:space="preserve"> orders </w:t>
      </w:r>
      <w:r w:rsidR="00200BE8">
        <w:rPr>
          <w:rStyle w:val="DefaultParagraphFont"/>
        </w:rPr>
        <w:t xml:space="preserve">moved </w:t>
      </w:r>
      <w:r>
        <w:rPr>
          <w:rStyle w:val="DefaultParagraphFont"/>
        </w:rPr>
        <w:t>on notice relating to the programming of government business</w:t>
      </w:r>
      <w:r w:rsidR="00996048">
        <w:rPr>
          <w:rStyle w:val="DefaultParagraphFont"/>
        </w:rPr>
        <w:t>,</w:t>
      </w:r>
      <w:r>
        <w:rPr>
          <w:rStyle w:val="DefaultParagraphFont"/>
        </w:rPr>
        <w:t xml:space="preserve"> and dissent motions.</w:t>
      </w:r>
      <w:r w:rsidR="00200BE8">
        <w:rPr>
          <w:rStyle w:val="DefaultParagraphFont"/>
        </w:rPr>
        <w:t xml:space="preserve"> </w:t>
      </w:r>
      <w:r w:rsidRPr="00F6203A" w:rsidR="00DE443D">
        <w:rPr>
          <w:rStyle w:val="DefaultParagraphFont"/>
        </w:rPr>
        <w:t xml:space="preserve">The Committee </w:t>
      </w:r>
      <w:r w:rsidRPr="00F6203A" w:rsidR="00F6203A">
        <w:rPr>
          <w:rStyle w:val="DefaultParagraphFont"/>
        </w:rPr>
        <w:t>recommends</w:t>
      </w:r>
      <w:r w:rsidRPr="00F6203A" w:rsidR="00DE443D">
        <w:rPr>
          <w:rStyle w:val="DefaultParagraphFont"/>
        </w:rPr>
        <w:t xml:space="preserve"> that</w:t>
      </w:r>
      <w:r w:rsidR="00DE443D">
        <w:rPr>
          <w:rStyle w:val="DefaultParagraphFont"/>
        </w:rPr>
        <w:t xml:space="preserve"> </w:t>
      </w:r>
      <w:r w:rsidR="00877BE7">
        <w:rPr>
          <w:rStyle w:val="DefaultParagraphFont"/>
        </w:rPr>
        <w:t>s</w:t>
      </w:r>
      <w:r w:rsidR="0098544A">
        <w:rPr>
          <w:rStyle w:val="DefaultParagraphFont"/>
        </w:rPr>
        <w:t>tanding</w:t>
      </w:r>
      <w:r>
        <w:rPr>
          <w:rStyle w:val="DefaultParagraphFont"/>
        </w:rPr>
        <w:t xml:space="preserve"> order 1 be amended to clarify that for each of these debates</w:t>
      </w:r>
      <w:r w:rsidR="00E3175C">
        <w:rPr>
          <w:rStyle w:val="DefaultParagraphFont"/>
        </w:rPr>
        <w:t xml:space="preserve">, the Member next speaking </w:t>
      </w:r>
      <w:r w:rsidRPr="00200BE8" w:rsidR="00E3175C">
        <w:rPr>
          <w:rStyle w:val="DefaultParagraphFont"/>
          <w:i/>
        </w:rPr>
        <w:t xml:space="preserve">against the motion </w:t>
      </w:r>
      <w:r w:rsidR="00E3175C">
        <w:rPr>
          <w:rStyle w:val="DefaultParagraphFont"/>
        </w:rPr>
        <w:t>be given increased time (</w:t>
      </w:r>
      <w:r w:rsidR="006C392C">
        <w:rPr>
          <w:rStyle w:val="DefaultParagraphFont"/>
        </w:rPr>
        <w:t xml:space="preserve">in each case, </w:t>
      </w:r>
      <w:r w:rsidR="00E3175C">
        <w:rPr>
          <w:rStyle w:val="DefaultParagraphFont"/>
        </w:rPr>
        <w:t xml:space="preserve">10 minutes). </w:t>
      </w:r>
    </w:p>
    <w:p w:rsidR="00691FED" w:rsidRPr="00643057" w:rsidP="00A15D41">
      <w:pPr>
        <w:pStyle w:val="BodyText1"/>
        <w:rPr>
          <w:rStyle w:val="DefaultParagraphFont"/>
        </w:rPr>
      </w:pPr>
      <w:r w:rsidRPr="00643057">
        <w:rPr>
          <w:rStyle w:val="DefaultParagraphFont"/>
        </w:rPr>
        <w:t>The Committee understands that</w:t>
      </w:r>
      <w:r w:rsidRPr="00643057" w:rsidR="008F0FE5">
        <w:rPr>
          <w:rStyle w:val="DefaultParagraphFont"/>
        </w:rPr>
        <w:t>, in practice,</w:t>
      </w:r>
      <w:r w:rsidRPr="00643057">
        <w:rPr>
          <w:rStyle w:val="DefaultParagraphFont"/>
        </w:rPr>
        <w:t xml:space="preserve"> </w:t>
      </w:r>
      <w:r w:rsidRPr="00643057" w:rsidR="008F0FE5">
        <w:rPr>
          <w:rStyle w:val="DefaultParagraphFont"/>
        </w:rPr>
        <w:t xml:space="preserve">it might be difficult on occasion to know immediately whether or not the Member next speaking is speaking for or against the motion (particularly if the Member next speaking is a non-aligned Member). There might also be instances where both sides of the House wish to speak in support of a motion, such as a motion to suspend standing orders relating to the programming of government business. While </w:t>
      </w:r>
      <w:r w:rsidRPr="00643057" w:rsidR="006A2E9C">
        <w:rPr>
          <w:rStyle w:val="DefaultParagraphFont"/>
        </w:rPr>
        <w:t>such</w:t>
      </w:r>
      <w:r w:rsidRPr="00643057" w:rsidR="008F0FE5">
        <w:rPr>
          <w:rStyle w:val="DefaultParagraphFont"/>
        </w:rPr>
        <w:t xml:space="preserve"> </w:t>
      </w:r>
      <w:r w:rsidRPr="00643057" w:rsidR="006A2E9C">
        <w:rPr>
          <w:rStyle w:val="DefaultParagraphFont"/>
        </w:rPr>
        <w:t>practical implications</w:t>
      </w:r>
      <w:r w:rsidRPr="00643057" w:rsidR="008F0FE5">
        <w:rPr>
          <w:rStyle w:val="DefaultParagraphFont"/>
        </w:rPr>
        <w:t xml:space="preserve"> should be considered further, </w:t>
      </w:r>
      <w:r w:rsidRPr="00643057">
        <w:rPr>
          <w:rStyle w:val="DefaultParagraphFont"/>
        </w:rPr>
        <w:t xml:space="preserve">the wording </w:t>
      </w:r>
      <w:r w:rsidRPr="00643057">
        <w:rPr>
          <w:rStyle w:val="DefaultParagraphFont"/>
        </w:rPr>
        <w:t>suggested in Attachment A</w:t>
      </w:r>
      <w:r w:rsidRPr="00643057" w:rsidR="0022170F">
        <w:rPr>
          <w:rStyle w:val="DefaultParagraphFont"/>
        </w:rPr>
        <w:t xml:space="preserve"> </w:t>
      </w:r>
      <w:r w:rsidRPr="00643057">
        <w:rPr>
          <w:rStyle w:val="DefaultParagraphFont"/>
        </w:rPr>
        <w:t>could help guide any potential standing order amendment.</w:t>
      </w:r>
    </w:p>
    <w:p w:rsidR="00DE443D" w:rsidP="00DE443D">
      <w:pPr>
        <w:pStyle w:val="Heading20"/>
        <w:rPr>
          <w:rStyle w:val="DefaultParagraphFont"/>
        </w:rPr>
      </w:pPr>
      <w:r>
        <w:rPr>
          <w:rStyle w:val="DefaultParagraphFont"/>
        </w:rPr>
        <w:t>Time limits for second reading speeches</w:t>
      </w:r>
      <w:bookmarkStart w:id="21" w:name="s25135h3"/>
      <w:bookmarkEnd w:id="21"/>
    </w:p>
    <w:p w:rsidR="00BA6CD3" w:rsidP="00BA6CD3">
      <w:pPr>
        <w:pStyle w:val="BodyText1"/>
        <w:rPr>
          <w:rStyle w:val="DefaultParagraphFont"/>
        </w:rPr>
      </w:pPr>
      <w:r>
        <w:rPr>
          <w:rStyle w:val="DefaultParagraphFont"/>
        </w:rPr>
        <w:t xml:space="preserve">The Selection Committee, established under standing order 222, </w:t>
      </w:r>
      <w:r w:rsidRPr="00BA6CD3">
        <w:rPr>
          <w:rStyle w:val="DefaultParagraphFont"/>
        </w:rPr>
        <w:t>determine</w:t>
      </w:r>
      <w:r w:rsidR="00DF5F3A">
        <w:rPr>
          <w:rStyle w:val="DefaultParagraphFont"/>
        </w:rPr>
        <w:t>s</w:t>
      </w:r>
      <w:r w:rsidRPr="00BA6CD3">
        <w:rPr>
          <w:rStyle w:val="DefaultParagraphFont"/>
        </w:rPr>
        <w:t xml:space="preserve"> the program for committee and delegation business and private Members’ business for each sitting Monday</w:t>
      </w:r>
      <w:r w:rsidR="00DF5F3A">
        <w:rPr>
          <w:rStyle w:val="DefaultParagraphFont"/>
        </w:rPr>
        <w:t>,</w:t>
      </w:r>
      <w:r w:rsidRPr="00BA6CD3">
        <w:rPr>
          <w:rStyle w:val="DefaultParagraphFont"/>
        </w:rPr>
        <w:t xml:space="preserve"> and select</w:t>
      </w:r>
      <w:r w:rsidR="00DF5F3A">
        <w:rPr>
          <w:rStyle w:val="DefaultParagraphFont"/>
        </w:rPr>
        <w:t>s</w:t>
      </w:r>
      <w:r w:rsidRPr="00BA6CD3">
        <w:rPr>
          <w:rStyle w:val="DefaultParagraphFont"/>
        </w:rPr>
        <w:t xml:space="preserve"> bills for referral to committees.</w:t>
      </w:r>
    </w:p>
    <w:p w:rsidR="005D7333">
      <w:pPr>
        <w:pStyle w:val="BodyText1"/>
        <w:rPr>
          <w:rStyle w:val="DefaultParagraphFont"/>
        </w:rPr>
      </w:pPr>
      <w:r>
        <w:rPr>
          <w:rStyle w:val="DefaultParagraphFont"/>
        </w:rPr>
        <w:t xml:space="preserve">During the 43rd and 44th Parliaments, the Selection Committee could set speaking </w:t>
      </w:r>
      <w:r>
        <w:rPr>
          <w:rStyle w:val="DefaultParagraphFont"/>
        </w:rPr>
        <w:t>times</w:t>
      </w:r>
      <w:r>
        <w:rPr>
          <w:rStyle w:val="DefaultParagraphFont"/>
        </w:rPr>
        <w:t xml:space="preserve"> for both government and private Members’ bills. This power was never used for government bills and was removed at the start of the 45th Parliament. The committee</w:t>
      </w:r>
      <w:r w:rsidR="00AD0919">
        <w:rPr>
          <w:rStyle w:val="DefaultParagraphFont"/>
        </w:rPr>
        <w:t xml:space="preserve"> </w:t>
      </w:r>
      <w:r w:rsidR="00DE443D">
        <w:rPr>
          <w:rStyle w:val="DefaultParagraphFont"/>
        </w:rPr>
        <w:t>retain</w:t>
      </w:r>
      <w:r w:rsidR="00F6203A">
        <w:rPr>
          <w:rStyle w:val="DefaultParagraphFont"/>
        </w:rPr>
        <w:t>s</w:t>
      </w:r>
      <w:r w:rsidR="00DE443D">
        <w:rPr>
          <w:rStyle w:val="DefaultParagraphFont"/>
        </w:rPr>
        <w:t xml:space="preserve"> </w:t>
      </w:r>
      <w:r>
        <w:rPr>
          <w:rStyle w:val="DefaultParagraphFont"/>
        </w:rPr>
        <w:t xml:space="preserve">the </w:t>
      </w:r>
      <w:r w:rsidR="00DE443D">
        <w:rPr>
          <w:rStyle w:val="DefaultParagraphFont"/>
        </w:rPr>
        <w:t xml:space="preserve">ability </w:t>
      </w:r>
      <w:r>
        <w:rPr>
          <w:rStyle w:val="DefaultParagraphFont"/>
        </w:rPr>
        <w:t xml:space="preserve">to set times for </w:t>
      </w:r>
      <w:r w:rsidR="00DE443D">
        <w:rPr>
          <w:rStyle w:val="DefaultParagraphFont"/>
        </w:rPr>
        <w:t xml:space="preserve">second reading speeches for </w:t>
      </w:r>
      <w:r w:rsidR="004546CA">
        <w:rPr>
          <w:rStyle w:val="DefaultParagraphFont"/>
        </w:rPr>
        <w:t>p</w:t>
      </w:r>
      <w:r w:rsidR="00DE443D">
        <w:rPr>
          <w:rStyle w:val="DefaultParagraphFont"/>
        </w:rPr>
        <w:t>rivate Members’ bills</w:t>
      </w:r>
      <w:r w:rsidR="00AD0919">
        <w:rPr>
          <w:rStyle w:val="DefaultParagraphFont"/>
        </w:rPr>
        <w:t>.</w:t>
      </w:r>
      <w:r w:rsidR="00DE443D">
        <w:rPr>
          <w:rStyle w:val="DefaultParagraphFont"/>
        </w:rPr>
        <w:t xml:space="preserve"> </w:t>
      </w:r>
      <w:r w:rsidR="00AD0919">
        <w:rPr>
          <w:rStyle w:val="DefaultParagraphFont"/>
        </w:rPr>
        <w:t>T</w:t>
      </w:r>
      <w:r w:rsidR="00B42DEC">
        <w:rPr>
          <w:rStyle w:val="DefaultParagraphFont"/>
        </w:rPr>
        <w:t>he relevant entries in standing order</w:t>
      </w:r>
      <w:r w:rsidR="00DE443D">
        <w:rPr>
          <w:rStyle w:val="DefaultParagraphFont"/>
        </w:rPr>
        <w:t xml:space="preserve"> 1 were not consequentially updated.</w:t>
      </w:r>
      <w:r w:rsidR="004546CA">
        <w:rPr>
          <w:rStyle w:val="DefaultParagraphFont"/>
        </w:rPr>
        <w:t xml:space="preserve"> Standing </w:t>
      </w:r>
      <w:r w:rsidR="00877BE7">
        <w:rPr>
          <w:rStyle w:val="DefaultParagraphFont"/>
        </w:rPr>
        <w:t>o</w:t>
      </w:r>
      <w:r w:rsidR="004546CA">
        <w:rPr>
          <w:rStyle w:val="DefaultParagraphFont"/>
        </w:rPr>
        <w:t>rder 1 should be amended to resolve this inconsistency.</w:t>
      </w:r>
    </w:p>
    <w:p w:rsidR="00B42DEC" w:rsidP="00B42DEC">
      <w:pPr>
        <w:pStyle w:val="Heading20"/>
        <w:rPr>
          <w:rStyle w:val="DefaultParagraphFont"/>
        </w:rPr>
      </w:pPr>
      <w:r>
        <w:rPr>
          <w:rStyle w:val="DefaultParagraphFont"/>
        </w:rPr>
        <w:t>Response</w:t>
      </w:r>
      <w:r w:rsidR="00877BE7">
        <w:rPr>
          <w:rStyle w:val="DefaultParagraphFont"/>
        </w:rPr>
        <w:t>s</w:t>
      </w:r>
      <w:r>
        <w:rPr>
          <w:rStyle w:val="DefaultParagraphFont"/>
        </w:rPr>
        <w:t xml:space="preserve"> to </w:t>
      </w:r>
      <w:r w:rsidR="00877BE7">
        <w:rPr>
          <w:rStyle w:val="DefaultParagraphFont"/>
        </w:rPr>
        <w:t>m</w:t>
      </w:r>
      <w:r>
        <w:rPr>
          <w:rStyle w:val="DefaultParagraphFont"/>
        </w:rPr>
        <w:t>inisterial statements</w:t>
      </w:r>
      <w:bookmarkStart w:id="22" w:name="s25135h4"/>
      <w:bookmarkEnd w:id="22"/>
    </w:p>
    <w:p w:rsidR="002D6688" w:rsidP="00B42DEC">
      <w:pPr>
        <w:pStyle w:val="BodyText1"/>
        <w:rPr>
          <w:rStyle w:val="DefaultParagraphFont"/>
        </w:rPr>
      </w:pPr>
      <w:r>
        <w:rPr>
          <w:rStyle w:val="DefaultParagraphFont"/>
        </w:rPr>
        <w:t>Standing order 63A currently allows that</w:t>
      </w:r>
      <w:r>
        <w:rPr>
          <w:rStyle w:val="DefaultParagraphFont"/>
        </w:rPr>
        <w:t>:</w:t>
      </w:r>
    </w:p>
    <w:p w:rsidR="00B42DEC" w:rsidP="002D6688">
      <w:pPr>
        <w:pStyle w:val="Quote1"/>
        <w:rPr>
          <w:rStyle w:val="DefaultParagraphFont"/>
        </w:rPr>
      </w:pPr>
      <w:r>
        <w:rPr>
          <w:rStyle w:val="DefaultParagraphFont"/>
        </w:rPr>
        <w:t>‘</w:t>
      </w:r>
      <w:r w:rsidRPr="002D6688">
        <w:rPr>
          <w:rStyle w:val="DefaultParagraphFont"/>
        </w:rPr>
        <w:t>When the House has granted a Minister leave to make a ministerial statement, the House shall be deemed to have granted leave for the Leader of the Opposition, or Member representing, to speak in response to the statement for an equal amount of time.’</w:t>
      </w:r>
    </w:p>
    <w:p w:rsidR="00B42DEC" w:rsidP="00B42DEC">
      <w:pPr>
        <w:pStyle w:val="BodyText1"/>
        <w:rPr>
          <w:rStyle w:val="DefaultParagraphFont"/>
        </w:rPr>
      </w:pPr>
      <w:r>
        <w:rPr>
          <w:rStyle w:val="DefaultParagraphFont"/>
        </w:rPr>
        <w:t xml:space="preserve">However, standing order 1 </w:t>
      </w:r>
      <w:r w:rsidR="00EF641A">
        <w:rPr>
          <w:rStyle w:val="DefaultParagraphFont"/>
        </w:rPr>
        <w:t xml:space="preserve">does not </w:t>
      </w:r>
      <w:r>
        <w:rPr>
          <w:rStyle w:val="DefaultParagraphFont"/>
        </w:rPr>
        <w:t xml:space="preserve">provide </w:t>
      </w:r>
      <w:r w:rsidR="00EF641A">
        <w:rPr>
          <w:rStyle w:val="DefaultParagraphFont"/>
        </w:rPr>
        <w:t>a</w:t>
      </w:r>
      <w:r>
        <w:rPr>
          <w:rStyle w:val="DefaultParagraphFont"/>
        </w:rPr>
        <w:t xml:space="preserve"> time limit for statements by leave of the House, including responses to ministerial statements. Standing order 1 should be amended to clarify that following a ministerial statement, the </w:t>
      </w:r>
      <w:r w:rsidR="00EF641A">
        <w:rPr>
          <w:rStyle w:val="DefaultParagraphFont"/>
        </w:rPr>
        <w:t xml:space="preserve">Leader of the Opposition, or </w:t>
      </w:r>
      <w:r>
        <w:rPr>
          <w:rStyle w:val="DefaultParagraphFont"/>
        </w:rPr>
        <w:t xml:space="preserve">Member </w:t>
      </w:r>
      <w:r w:rsidR="00EF641A">
        <w:rPr>
          <w:rStyle w:val="DefaultParagraphFont"/>
        </w:rPr>
        <w:t xml:space="preserve">representing, </w:t>
      </w:r>
      <w:r>
        <w:rPr>
          <w:rStyle w:val="DefaultParagraphFont"/>
        </w:rPr>
        <w:t>may speak for an equal amount of time</w:t>
      </w:r>
      <w:r w:rsidR="00085E2E">
        <w:rPr>
          <w:rStyle w:val="DefaultParagraphFont"/>
        </w:rPr>
        <w:t>,</w:t>
      </w:r>
      <w:r>
        <w:rPr>
          <w:rStyle w:val="DefaultParagraphFont"/>
        </w:rPr>
        <w:t xml:space="preserve"> in accordance with standing order 63A.</w:t>
      </w:r>
    </w:p>
    <w:p w:rsidR="002D6688" w:rsidP="00910238">
      <w:pPr>
        <w:pStyle w:val="Heading31"/>
        <w:rPr>
          <w:rStyle w:val="DefaultParagraphFont"/>
        </w:rPr>
      </w:pPr>
      <w:r>
        <w:rPr>
          <w:rStyle w:val="DefaultParagraphFont"/>
        </w:rPr>
        <w:t>Committee comment</w:t>
      </w:r>
      <w:bookmarkStart w:id="23" w:name="s25135h5"/>
      <w:bookmarkEnd w:id="23"/>
    </w:p>
    <w:p w:rsidR="002D6688" w:rsidP="002D6688">
      <w:pPr>
        <w:pStyle w:val="BodyText1"/>
        <w:rPr>
          <w:rStyle w:val="DefaultParagraphFont"/>
        </w:rPr>
      </w:pPr>
      <w:r>
        <w:rPr>
          <w:rStyle w:val="DefaultParagraphFont"/>
        </w:rPr>
        <w:t>The identified issues relat</w:t>
      </w:r>
      <w:r w:rsidR="00515810">
        <w:rPr>
          <w:rStyle w:val="DefaultParagraphFont"/>
        </w:rPr>
        <w:t>ing</w:t>
      </w:r>
      <w:r>
        <w:rPr>
          <w:rStyle w:val="DefaultParagraphFont"/>
        </w:rPr>
        <w:t xml:space="preserve"> to st</w:t>
      </w:r>
      <w:r w:rsidR="00585AA0">
        <w:rPr>
          <w:rStyle w:val="DefaultParagraphFont"/>
        </w:rPr>
        <w:t xml:space="preserve">anding order 1 are </w:t>
      </w:r>
      <w:r w:rsidR="00EF641A">
        <w:rPr>
          <w:rStyle w:val="DefaultParagraphFont"/>
        </w:rPr>
        <w:t>consequential to</w:t>
      </w:r>
      <w:r>
        <w:rPr>
          <w:rStyle w:val="DefaultParagraphFont"/>
        </w:rPr>
        <w:t xml:space="preserve"> changes or updates to other standing </w:t>
      </w:r>
      <w:r w:rsidR="00201D06">
        <w:rPr>
          <w:rStyle w:val="DefaultParagraphFont"/>
        </w:rPr>
        <w:t>orders, which</w:t>
      </w:r>
      <w:r>
        <w:rPr>
          <w:rStyle w:val="DefaultParagraphFont"/>
        </w:rPr>
        <w:t xml:space="preserve"> have not been adequately reflected in the table at standing order 1.</w:t>
      </w:r>
    </w:p>
    <w:p w:rsidR="002D6688" w:rsidP="002D6688">
      <w:pPr>
        <w:pStyle w:val="BodyText1"/>
        <w:rPr>
          <w:rStyle w:val="DefaultParagraphFont"/>
        </w:rPr>
      </w:pPr>
      <w:r>
        <w:rPr>
          <w:rStyle w:val="DefaultParagraphFont"/>
        </w:rPr>
        <w:t>The Committee</w:t>
      </w:r>
      <w:r>
        <w:rPr>
          <w:rStyle w:val="DefaultParagraphFont"/>
        </w:rPr>
        <w:t xml:space="preserve"> recommends that the table be updated</w:t>
      </w:r>
      <w:r w:rsidR="00B57F48">
        <w:rPr>
          <w:rStyle w:val="DefaultParagraphFont"/>
        </w:rPr>
        <w:t xml:space="preserve"> (as per the outlined amendments in Appendix A)</w:t>
      </w:r>
      <w:r>
        <w:rPr>
          <w:rStyle w:val="DefaultParagraphFont"/>
        </w:rPr>
        <w:t xml:space="preserve"> to ensure that the quick reference afforded by the table of maximum time limits is accurate.</w:t>
      </w:r>
    </w:p>
    <w:p w:rsidR="002D6688" w:rsidP="002D6688">
      <w:pPr>
        <w:pStyle w:val="RecommendationHeading0"/>
        <w:rPr>
          <w:rStyle w:val="DefaultParagraphFont"/>
        </w:rPr>
      </w:pPr>
      <w:r>
        <w:rPr>
          <w:rStyle w:val="DefaultParagraphFont"/>
        </w:rPr>
        <w:t xml:space="preserve">Recommendation </w:t>
      </w:r>
      <w:r>
        <w:rPr>
          <w:rStyle w:val="DefaultParagraphFont"/>
        </w:rPr>
        <w:fldChar w:fldCharType="begin"/>
      </w:r>
      <w:r w:rsidR="00116E38">
        <w:rPr>
          <w:rStyle w:val="DefaultParagraphFont"/>
        </w:rPr>
        <w:instrText xml:space="preserve"> SEQ Recommendation \r 1</w:instrText>
      </w:r>
      <w:r>
        <w:rPr>
          <w:rStyle w:val="DefaultParagraphFont"/>
        </w:rPr>
        <w:fldChar w:fldCharType="separate"/>
      </w:r>
      <w:r w:rsidR="00116E38">
        <w:rPr>
          <w:rStyle w:val="DefaultParagraphFont"/>
        </w:rPr>
        <w:t>1</w:t>
      </w:r>
      <w:r>
        <w:rPr>
          <w:rStyle w:val="DefaultParagraphFont"/>
        </w:rPr>
        <w:fldChar w:fldCharType="end"/>
      </w:r>
    </w:p>
    <w:p w:rsidR="003822F3" w:rsidRPr="007B7E66" w:rsidP="007B7E66">
      <w:pPr>
        <w:pStyle w:val="RecommendationText0"/>
        <w:rPr>
          <w:rStyle w:val="DefaultParagraphFont"/>
        </w:rPr>
      </w:pPr>
      <w:r>
        <w:rPr>
          <w:rStyle w:val="DefaultParagraphFont"/>
        </w:rPr>
        <w:t>The Committee recommends that standing order 1 be amende</w:t>
      </w:r>
      <w:r w:rsidR="000D2B78">
        <w:rPr>
          <w:rStyle w:val="DefaultParagraphFont"/>
        </w:rPr>
        <w:t>d</w:t>
      </w:r>
      <w:r w:rsidR="00585AA0">
        <w:rPr>
          <w:rStyle w:val="DefaultParagraphFont"/>
        </w:rPr>
        <w:t xml:space="preserve"> as outlined in Appendix A.</w:t>
      </w:r>
    </w:p>
    <w:p w:rsidR="00837E72" w:rsidP="00116E38">
      <w:pPr>
        <w:pStyle w:val="Heading14"/>
        <w:rPr>
          <w:rStyle w:val="DefaultParagraphFont"/>
        </w:rPr>
      </w:pPr>
      <w:r>
        <w:rPr>
          <w:rStyle w:val="DefaultParagraphFont"/>
        </w:rPr>
        <w:t>Standing order 8</w:t>
      </w:r>
      <w:r w:rsidR="002E2DD6">
        <w:rPr>
          <w:rStyle w:val="DefaultParagraphFont"/>
        </w:rPr>
        <w:t xml:space="preserve"> – First </w:t>
      </w:r>
      <w:r>
        <w:rPr>
          <w:rStyle w:val="DefaultParagraphFont"/>
        </w:rPr>
        <w:t xml:space="preserve">meeting for new session following prorogation other than for a new Parliament </w:t>
      </w:r>
      <w:bookmarkStart w:id="24" w:name="s25135h6"/>
      <w:bookmarkEnd w:id="24"/>
    </w:p>
    <w:p w:rsidR="00837E72" w:rsidP="00837E72">
      <w:pPr>
        <w:pStyle w:val="BodyText1"/>
        <w:rPr>
          <w:rStyle w:val="DefaultParagraphFont"/>
        </w:rPr>
      </w:pPr>
      <w:r>
        <w:rPr>
          <w:rStyle w:val="DefaultParagraphFont"/>
        </w:rPr>
        <w:t>An acknowledgement of country is a respectful public recognition of the traditional custodians of the land</w:t>
      </w:r>
      <w:r w:rsidR="00B41CED">
        <w:rPr>
          <w:rStyle w:val="DefaultParagraphFont"/>
        </w:rPr>
        <w:t xml:space="preserve"> on which a proceeding takes place</w:t>
      </w:r>
      <w:r>
        <w:rPr>
          <w:rStyle w:val="DefaultParagraphFont"/>
        </w:rPr>
        <w:t xml:space="preserve"> and is a way to demonstrate respect for Aboriginal and Torres Strait Islander protocols at the commencement of an event.</w:t>
      </w:r>
    </w:p>
    <w:p w:rsidR="00E939A0" w:rsidP="00837E72">
      <w:pPr>
        <w:pStyle w:val="BodyText1"/>
        <w:rPr>
          <w:rStyle w:val="DefaultParagraphFont"/>
        </w:rPr>
      </w:pPr>
      <w:r>
        <w:rPr>
          <w:rStyle w:val="DefaultParagraphFont"/>
        </w:rPr>
        <w:t xml:space="preserve">The standing orders were </w:t>
      </w:r>
      <w:r w:rsidR="00913F9B">
        <w:rPr>
          <w:rStyle w:val="DefaultParagraphFont"/>
        </w:rPr>
        <w:t xml:space="preserve">amended </w:t>
      </w:r>
      <w:r>
        <w:rPr>
          <w:rStyle w:val="DefaultParagraphFont"/>
        </w:rPr>
        <w:t xml:space="preserve">in </w:t>
      </w:r>
      <w:r>
        <w:rPr>
          <w:rStyle w:val="DefaultParagraphFont"/>
        </w:rPr>
        <w:t xml:space="preserve">September </w:t>
      </w:r>
      <w:r>
        <w:rPr>
          <w:rStyle w:val="DefaultParagraphFont"/>
        </w:rPr>
        <w:t xml:space="preserve">2010 to </w:t>
      </w:r>
      <w:r w:rsidR="00913F9B">
        <w:rPr>
          <w:rStyle w:val="DefaultParagraphFont"/>
        </w:rPr>
        <w:t xml:space="preserve">provide for </w:t>
      </w:r>
      <w:r>
        <w:rPr>
          <w:rStyle w:val="DefaultParagraphFont"/>
        </w:rPr>
        <w:t xml:space="preserve">the Speaker </w:t>
      </w:r>
      <w:r w:rsidR="00913F9B">
        <w:rPr>
          <w:rStyle w:val="DefaultParagraphFont"/>
        </w:rPr>
        <w:t xml:space="preserve">to make </w:t>
      </w:r>
      <w:r>
        <w:rPr>
          <w:rStyle w:val="DefaultParagraphFont"/>
        </w:rPr>
        <w:t xml:space="preserve">an acknowledgement of country, just prior to the reading of </w:t>
      </w:r>
      <w:r w:rsidR="00913F9B">
        <w:rPr>
          <w:rStyle w:val="DefaultParagraphFont"/>
        </w:rPr>
        <w:t>p</w:t>
      </w:r>
      <w:r>
        <w:rPr>
          <w:rStyle w:val="DefaultParagraphFont"/>
        </w:rPr>
        <w:t>rayers, at t</w:t>
      </w:r>
      <w:r>
        <w:rPr>
          <w:rStyle w:val="DefaultParagraphFont"/>
        </w:rPr>
        <w:t xml:space="preserve">he start of each sitting day (standing order </w:t>
      </w:r>
      <w:r>
        <w:rPr>
          <w:rStyle w:val="DefaultParagraphFont"/>
        </w:rPr>
        <w:t>38)</w:t>
      </w:r>
      <w:r w:rsidR="00913F9B">
        <w:rPr>
          <w:rStyle w:val="DefaultParagraphFont"/>
        </w:rPr>
        <w:t>.</w:t>
      </w:r>
      <w:r>
        <w:rPr>
          <w:rStyle w:val="DefaultParagraphFont"/>
        </w:rPr>
        <w:t xml:space="preserve"> </w:t>
      </w:r>
    </w:p>
    <w:p w:rsidR="00E939A0" w:rsidP="00837E72">
      <w:pPr>
        <w:pStyle w:val="BodyText1"/>
        <w:rPr>
          <w:rStyle w:val="DefaultParagraphFont"/>
        </w:rPr>
      </w:pPr>
      <w:r>
        <w:rPr>
          <w:rStyle w:val="DefaultParagraphFont"/>
        </w:rPr>
        <w:t>In in</w:t>
      </w:r>
      <w:r w:rsidR="0011545A">
        <w:rPr>
          <w:rStyle w:val="DefaultParagraphFont"/>
        </w:rPr>
        <w:t xml:space="preserve">troducing the change, the then </w:t>
      </w:r>
      <w:r>
        <w:rPr>
          <w:rStyle w:val="DefaultParagraphFont"/>
        </w:rPr>
        <w:t>Leader of the House (Mr Albanese) stated:</w:t>
      </w:r>
    </w:p>
    <w:p w:rsidR="00E939A0" w:rsidP="00E939A0">
      <w:pPr>
        <w:pStyle w:val="Quote1"/>
        <w:rPr>
          <w:rStyle w:val="DefaultParagraphFont"/>
        </w:rPr>
      </w:pPr>
      <w:r>
        <w:rPr>
          <w:rStyle w:val="DefaultParagraphFont"/>
        </w:rPr>
        <w:t>Finally, I highlight one of the reforms in this package that is not about the technical workings of the House but about ensuring the parliament is more respectful to the traditional owners of the land on which it meets. The election of the government in November 2007 and the subsequent opening of the 42nd Parliament in February 2008 for the first time in the history of the Commonwealth saw a traditional ‘Welcome to Country’ and smoking ceremony performed by Indigenous elders for the opening of the federal parliament.</w:t>
      </w:r>
    </w:p>
    <w:p w:rsidR="00E939A0" w:rsidP="00E939A0">
      <w:pPr>
        <w:pStyle w:val="Quote1"/>
        <w:rPr>
          <w:rStyle w:val="DefaultParagraphFont"/>
        </w:rPr>
      </w:pPr>
      <w:r>
        <w:rPr>
          <w:rStyle w:val="DefaultParagraphFont"/>
        </w:rPr>
        <w:t>The government apologised to the stolen generations. On 23 June 2010 the government introduced a historic reform with amendments to the standing orders to ensure the formalisation of the role and place of a traditional ‘Welcome to Country’ in the opening of a new parliament. We did that yesterday in the parliamentary forecourt.</w:t>
      </w:r>
    </w:p>
    <w:p w:rsidR="0028204A" w:rsidP="0028204A">
      <w:pPr>
        <w:pStyle w:val="Quote1"/>
        <w:rPr>
          <w:rStyle w:val="DefaultParagraphFont"/>
        </w:rPr>
      </w:pPr>
      <w:r>
        <w:rPr>
          <w:rStyle w:val="DefaultParagraphFont"/>
        </w:rPr>
        <w:t>If this package of reforms passes the House, tomorrow will bring another historic event. The day’s proceedings will commence with the Speaker making an acknowledgment of country. Standing order 38 will be amended to include that acknowledgement, which will occur prior to prayers.</w:t>
      </w:r>
      <w:r>
        <w:rPr>
          <w:rStyle w:val="FootnoteReference0"/>
        </w:rPr>
        <w:footnoteReference w:id="2"/>
      </w:r>
      <w:r>
        <w:rPr>
          <w:rStyle w:val="DefaultParagraphFont"/>
        </w:rPr>
        <w:t xml:space="preserve">  </w:t>
      </w:r>
      <w:r w:rsidR="0022170F">
        <w:rPr>
          <w:rStyle w:val="DefaultParagraphFont"/>
        </w:rPr>
        <w:t xml:space="preserve"> </w:t>
      </w:r>
    </w:p>
    <w:p w:rsidR="00837E72" w:rsidP="00837E72">
      <w:pPr>
        <w:pStyle w:val="BodyText1"/>
        <w:rPr>
          <w:rStyle w:val="DefaultParagraphFont"/>
        </w:rPr>
      </w:pPr>
      <w:r>
        <w:rPr>
          <w:rStyle w:val="DefaultParagraphFont"/>
        </w:rPr>
        <w:t>N</w:t>
      </w:r>
      <w:r>
        <w:rPr>
          <w:rStyle w:val="DefaultParagraphFont"/>
        </w:rPr>
        <w:t>o corresponding change</w:t>
      </w:r>
      <w:r w:rsidR="0028204A">
        <w:rPr>
          <w:rStyle w:val="DefaultParagraphFont"/>
        </w:rPr>
        <w:t xml:space="preserve"> </w:t>
      </w:r>
      <w:r>
        <w:rPr>
          <w:rStyle w:val="DefaultParagraphFont"/>
        </w:rPr>
        <w:t xml:space="preserve">was made to the procedure set down for the first meeting of a second or subsequent session of </w:t>
      </w:r>
      <w:r>
        <w:rPr>
          <w:rStyle w:val="DefaultParagraphFont"/>
        </w:rPr>
        <w:t>p</w:t>
      </w:r>
      <w:r w:rsidR="0028204A">
        <w:rPr>
          <w:rStyle w:val="DefaultParagraphFont"/>
        </w:rPr>
        <w:t>arliament (standing order</w:t>
      </w:r>
      <w:r>
        <w:rPr>
          <w:rStyle w:val="DefaultParagraphFont"/>
        </w:rPr>
        <w:t xml:space="preserve"> 8).</w:t>
      </w:r>
    </w:p>
    <w:p w:rsidR="0028204A" w:rsidP="00837E72">
      <w:pPr>
        <w:pStyle w:val="BodyText1"/>
        <w:rPr>
          <w:rStyle w:val="DefaultParagraphFont"/>
        </w:rPr>
      </w:pPr>
      <w:r>
        <w:rPr>
          <w:rStyle w:val="DefaultParagraphFont"/>
        </w:rPr>
        <w:t xml:space="preserve">Whilst a second or subsequent session is </w:t>
      </w:r>
      <w:r w:rsidR="00CD3B99">
        <w:rPr>
          <w:rStyle w:val="DefaultParagraphFont"/>
        </w:rPr>
        <w:t xml:space="preserve">now </w:t>
      </w:r>
      <w:r>
        <w:rPr>
          <w:rStyle w:val="DefaultParagraphFont"/>
        </w:rPr>
        <w:t xml:space="preserve">a rare occurrence, the prorogation of the first session of the 44th Parliament and the subsequent </w:t>
      </w:r>
      <w:r w:rsidR="00CD3B99">
        <w:rPr>
          <w:rStyle w:val="DefaultParagraphFont"/>
        </w:rPr>
        <w:t xml:space="preserve">first meeting of </w:t>
      </w:r>
      <w:r>
        <w:rPr>
          <w:rStyle w:val="DefaultParagraphFont"/>
        </w:rPr>
        <w:t xml:space="preserve">the second session </w:t>
      </w:r>
      <w:r w:rsidR="00CD3B99">
        <w:rPr>
          <w:rStyle w:val="DefaultParagraphFont"/>
        </w:rPr>
        <w:t xml:space="preserve">of the </w:t>
      </w:r>
      <w:r w:rsidR="00F35FE4">
        <w:rPr>
          <w:rStyle w:val="DefaultParagraphFont"/>
        </w:rPr>
        <w:t>44</w:t>
      </w:r>
      <w:r w:rsidRPr="004C0F92" w:rsidR="00F35FE4">
        <w:rPr>
          <w:rStyle w:val="DefaultParagraphFont"/>
          <w:vertAlign w:val="superscript"/>
        </w:rPr>
        <w:t>th</w:t>
      </w:r>
      <w:r w:rsidR="00F35FE4">
        <w:rPr>
          <w:rStyle w:val="DefaultParagraphFont"/>
        </w:rPr>
        <w:t> </w:t>
      </w:r>
      <w:r w:rsidR="00CD3B99">
        <w:rPr>
          <w:rStyle w:val="DefaultParagraphFont"/>
        </w:rPr>
        <w:t xml:space="preserve">Parliament </w:t>
      </w:r>
      <w:r>
        <w:rPr>
          <w:rStyle w:val="DefaultParagraphFont"/>
        </w:rPr>
        <w:t>on 18 April 2016 saw the Speaker make an acknowledgement of country, when technically the standing orders did not require it.</w:t>
      </w:r>
    </w:p>
    <w:p w:rsidR="00837E72" w:rsidP="005B63BE">
      <w:pPr>
        <w:pStyle w:val="RecommendationHeading0"/>
        <w:rPr>
          <w:rStyle w:val="DefaultParagraphFont"/>
        </w:rPr>
      </w:pPr>
      <w:r>
        <w:rPr>
          <w:rStyle w:val="DefaultParagraphFont"/>
        </w:rPr>
        <w:t xml:space="preserve">Recommendation </w:t>
      </w:r>
      <w:r>
        <w:rPr>
          <w:rStyle w:val="DefaultParagraphFont"/>
        </w:rPr>
        <w:fldChar w:fldCharType="begin"/>
      </w:r>
      <w:r w:rsidR="00116E38">
        <w:rPr>
          <w:rStyle w:val="DefaultParagraphFont"/>
        </w:rPr>
        <w:instrText xml:space="preserve"> SEQ Recommendation</w:instrText>
      </w:r>
      <w:r>
        <w:rPr>
          <w:rStyle w:val="DefaultParagraphFont"/>
        </w:rPr>
        <w:fldChar w:fldCharType="separate"/>
      </w:r>
      <w:r w:rsidR="00116E38">
        <w:rPr>
          <w:rStyle w:val="DefaultParagraphFont"/>
        </w:rPr>
        <w:t>2</w:t>
      </w:r>
      <w:r>
        <w:rPr>
          <w:rStyle w:val="DefaultParagraphFont"/>
        </w:rPr>
        <w:fldChar w:fldCharType="end"/>
      </w:r>
    </w:p>
    <w:p w:rsidR="005B63BE" w:rsidRPr="005B63BE" w:rsidP="005B63BE">
      <w:pPr>
        <w:pStyle w:val="RecommendationText0"/>
        <w:rPr>
          <w:rStyle w:val="DefaultParagraphFont"/>
        </w:rPr>
      </w:pPr>
      <w:r>
        <w:rPr>
          <w:rStyle w:val="DefaultParagraphFont"/>
        </w:rPr>
        <w:t xml:space="preserve">The Committee recommends that standing order 8(c) be amended to include an acknowledgement of country, as is </w:t>
      </w:r>
      <w:r w:rsidR="00353162">
        <w:rPr>
          <w:rStyle w:val="DefaultParagraphFont"/>
        </w:rPr>
        <w:t xml:space="preserve">provided for </w:t>
      </w:r>
      <w:r>
        <w:rPr>
          <w:rStyle w:val="DefaultParagraphFont"/>
        </w:rPr>
        <w:t>at the start of other sitting days:</w:t>
      </w:r>
    </w:p>
    <w:p w:rsidR="00837E72" w:rsidRPr="004179B6" w:rsidP="005B63BE">
      <w:pPr>
        <w:pStyle w:val="RecommendationTextContinued0"/>
        <w:rPr>
          <w:rStyle w:val="DefaultParagraphFont"/>
        </w:rPr>
      </w:pPr>
      <w:r w:rsidRPr="004179B6">
        <w:rPr>
          <w:rStyle w:val="DefaultParagraphFont"/>
        </w:rPr>
        <w:t>(c)</w:t>
      </w:r>
      <w:r w:rsidR="00935D08">
        <w:rPr>
          <w:rStyle w:val="DefaultParagraphFont"/>
        </w:rPr>
        <w:t xml:space="preserve"> </w:t>
      </w:r>
      <w:r w:rsidRPr="004179B6">
        <w:rPr>
          <w:rStyle w:val="DefaultParagraphFont"/>
        </w:rPr>
        <w:t xml:space="preserve">The Speaker shall </w:t>
      </w:r>
      <w:r w:rsidRPr="005B63BE">
        <w:rPr>
          <w:rStyle w:val="DefaultParagraphFont"/>
          <w:u w:val="single"/>
        </w:rPr>
        <w:t>make an acknowledgement of country and</w:t>
      </w:r>
      <w:r w:rsidRPr="004179B6">
        <w:rPr>
          <w:rStyle w:val="DefaultParagraphFont"/>
        </w:rPr>
        <w:t xml:space="preserve"> read Prayers.</w:t>
      </w:r>
    </w:p>
    <w:p w:rsidR="00837E72" w:rsidP="00837E72">
      <w:pPr>
        <w:pStyle w:val="Heading14"/>
        <w:rPr>
          <w:rStyle w:val="DefaultParagraphFont"/>
        </w:rPr>
      </w:pPr>
      <w:r>
        <w:rPr>
          <w:rStyle w:val="DefaultParagraphFont"/>
        </w:rPr>
        <w:t>Standing order 39 - Announcements concerning inquirie</w:t>
      </w:r>
      <w:r w:rsidR="002E2DD6">
        <w:rPr>
          <w:rStyle w:val="DefaultParagraphFont"/>
        </w:rPr>
        <w:t>s and presentation of reports (c</w:t>
      </w:r>
      <w:r>
        <w:rPr>
          <w:rStyle w:val="DefaultParagraphFont"/>
        </w:rPr>
        <w:t>ommittee and delegation business)</w:t>
      </w:r>
      <w:bookmarkStart w:id="25" w:name="s25135h7"/>
      <w:bookmarkEnd w:id="25"/>
    </w:p>
    <w:p w:rsidR="00837E72" w:rsidP="00837E72">
      <w:pPr>
        <w:pStyle w:val="Heading20"/>
        <w:rPr>
          <w:rStyle w:val="DefaultParagraphFont"/>
        </w:rPr>
      </w:pPr>
      <w:r>
        <w:rPr>
          <w:rStyle w:val="DefaultParagraphFont"/>
        </w:rPr>
        <w:t>39(a) - Announcements concerning inquiries</w:t>
      </w:r>
      <w:bookmarkStart w:id="26" w:name="s25135h8"/>
      <w:bookmarkEnd w:id="26"/>
    </w:p>
    <w:p w:rsidR="00837E72" w:rsidP="00C416B6">
      <w:pPr>
        <w:pStyle w:val="BodyText1"/>
        <w:rPr>
          <w:rStyle w:val="DefaultParagraphFont"/>
        </w:rPr>
      </w:pPr>
      <w:r w:rsidRPr="00C416B6">
        <w:rPr>
          <w:rStyle w:val="DefaultParagraphFont"/>
        </w:rPr>
        <w:t xml:space="preserve">Standing order 39(a) </w:t>
      </w:r>
      <w:r>
        <w:rPr>
          <w:rStyle w:val="DefaultParagraphFont"/>
        </w:rPr>
        <w:t>currently allows that the Chair or deputy Chair of a committee may make a statement relating to an inquiry during the periods for committee and delegation business on Mondays.</w:t>
      </w:r>
      <w:r w:rsidR="0091129C">
        <w:rPr>
          <w:rStyle w:val="DefaultParagraphFont"/>
        </w:rPr>
        <w:t xml:space="preserve"> This opportunity can be used to update the House on the conduct or progress of an inquiry.</w:t>
      </w:r>
    </w:p>
    <w:p w:rsidR="00837E72" w:rsidP="00837E72">
      <w:pPr>
        <w:pStyle w:val="BodyText1"/>
        <w:rPr>
          <w:rStyle w:val="DefaultParagraphFont"/>
        </w:rPr>
      </w:pPr>
      <w:r>
        <w:rPr>
          <w:rStyle w:val="DefaultParagraphFont"/>
        </w:rPr>
        <w:t>This standing order has been interpreted</w:t>
      </w:r>
      <w:r w:rsidR="0091129C">
        <w:rPr>
          <w:rStyle w:val="DefaultParagraphFont"/>
        </w:rPr>
        <w:t xml:space="preserve"> </w:t>
      </w:r>
      <w:r>
        <w:rPr>
          <w:rStyle w:val="DefaultParagraphFont"/>
        </w:rPr>
        <w:t xml:space="preserve">so as to include opportunities for </w:t>
      </w:r>
      <w:r w:rsidRPr="004179B6">
        <w:rPr>
          <w:rStyle w:val="DefaultParagraphFont"/>
          <w:u w:val="single"/>
        </w:rPr>
        <w:t>both</w:t>
      </w:r>
      <w:r>
        <w:rPr>
          <w:rStyle w:val="DefaultParagraphFont"/>
        </w:rPr>
        <w:t xml:space="preserve"> the Chair and deputy Chair to make statements in relation to an inquiry.</w:t>
      </w:r>
      <w:r>
        <w:rPr>
          <w:rStyle w:val="FootnoteReference0"/>
        </w:rPr>
        <w:footnoteReference w:id="3"/>
      </w:r>
    </w:p>
    <w:p w:rsidR="0091129C" w:rsidP="00910238">
      <w:pPr>
        <w:pStyle w:val="Heading31"/>
        <w:rPr>
          <w:rStyle w:val="DefaultParagraphFont"/>
        </w:rPr>
      </w:pPr>
      <w:r>
        <w:rPr>
          <w:rStyle w:val="DefaultParagraphFont"/>
        </w:rPr>
        <w:t>Committee comment</w:t>
      </w:r>
      <w:bookmarkStart w:id="27" w:name="s25135h9"/>
      <w:bookmarkEnd w:id="27"/>
    </w:p>
    <w:p w:rsidR="0091129C" w:rsidP="00837E72">
      <w:pPr>
        <w:pStyle w:val="BodyText1"/>
        <w:rPr>
          <w:rStyle w:val="DefaultParagraphFont"/>
        </w:rPr>
      </w:pPr>
      <w:r>
        <w:rPr>
          <w:rStyle w:val="DefaultParagraphFont"/>
        </w:rPr>
        <w:t xml:space="preserve">The Committee acknowledges </w:t>
      </w:r>
      <w:r w:rsidR="00AC7758">
        <w:rPr>
          <w:rStyle w:val="DefaultParagraphFont"/>
        </w:rPr>
        <w:t>that</w:t>
      </w:r>
      <w:r>
        <w:rPr>
          <w:rStyle w:val="DefaultParagraphFont"/>
        </w:rPr>
        <w:t xml:space="preserve"> allowing both the Chair and </w:t>
      </w:r>
      <w:r w:rsidR="00AC7758">
        <w:rPr>
          <w:rStyle w:val="DefaultParagraphFont"/>
        </w:rPr>
        <w:t>d</w:t>
      </w:r>
      <w:r>
        <w:rPr>
          <w:rStyle w:val="DefaultParagraphFont"/>
        </w:rPr>
        <w:t>eputy Chair to make a statement reflects the intention of the committee system, in allowing bipartisan consideration of policy matters.</w:t>
      </w:r>
    </w:p>
    <w:p w:rsidR="0091129C" w:rsidP="00837E72">
      <w:pPr>
        <w:pStyle w:val="BodyText1"/>
        <w:rPr>
          <w:rStyle w:val="DefaultParagraphFont"/>
        </w:rPr>
      </w:pPr>
      <w:r>
        <w:rPr>
          <w:rStyle w:val="DefaultParagraphFont"/>
        </w:rPr>
        <w:t>I</w:t>
      </w:r>
      <w:r>
        <w:rPr>
          <w:rStyle w:val="DefaultParagraphFont"/>
        </w:rPr>
        <w:t>t</w:t>
      </w:r>
      <w:r w:rsidR="00CA7364">
        <w:rPr>
          <w:rStyle w:val="DefaultParagraphFont"/>
        </w:rPr>
        <w:t xml:space="preserve"> might</w:t>
      </w:r>
      <w:r w:rsidR="00837E72">
        <w:rPr>
          <w:rStyle w:val="DefaultParagraphFont"/>
        </w:rPr>
        <w:t xml:space="preserve"> assist with interpretation to amend the wording</w:t>
      </w:r>
      <w:r>
        <w:rPr>
          <w:rStyle w:val="DefaultParagraphFont"/>
        </w:rPr>
        <w:t xml:space="preserve"> of standing order 39(a) to reflect </w:t>
      </w:r>
      <w:r>
        <w:rPr>
          <w:rStyle w:val="DefaultParagraphFont"/>
        </w:rPr>
        <w:t>House</w:t>
      </w:r>
      <w:r>
        <w:rPr>
          <w:rStyle w:val="DefaultParagraphFont"/>
        </w:rPr>
        <w:t xml:space="preserve"> practice.</w:t>
      </w:r>
    </w:p>
    <w:p w:rsidR="00837E72" w:rsidP="0091129C">
      <w:pPr>
        <w:pStyle w:val="RecommendationHeading0"/>
        <w:rPr>
          <w:rStyle w:val="DefaultParagraphFont"/>
        </w:rPr>
      </w:pPr>
      <w:r>
        <w:rPr>
          <w:rStyle w:val="DefaultParagraphFont"/>
        </w:rPr>
        <w:t xml:space="preserve">Recommendation </w:t>
      </w:r>
      <w:r>
        <w:rPr>
          <w:rStyle w:val="DefaultParagraphFont"/>
        </w:rPr>
        <w:fldChar w:fldCharType="begin"/>
      </w:r>
      <w:r w:rsidR="00116E38">
        <w:rPr>
          <w:rStyle w:val="DefaultParagraphFont"/>
        </w:rPr>
        <w:instrText xml:space="preserve"> SEQ Recommendation</w:instrText>
      </w:r>
      <w:r>
        <w:rPr>
          <w:rStyle w:val="DefaultParagraphFont"/>
        </w:rPr>
        <w:fldChar w:fldCharType="separate"/>
      </w:r>
      <w:r w:rsidR="00116E38">
        <w:rPr>
          <w:rStyle w:val="DefaultParagraphFont"/>
        </w:rPr>
        <w:t>3</w:t>
      </w:r>
      <w:r>
        <w:rPr>
          <w:rStyle w:val="DefaultParagraphFont"/>
        </w:rPr>
        <w:fldChar w:fldCharType="end"/>
      </w:r>
    </w:p>
    <w:p w:rsidR="0091129C" w:rsidRPr="0091129C" w:rsidP="0091129C">
      <w:pPr>
        <w:pStyle w:val="RecommendationText0"/>
        <w:rPr>
          <w:rStyle w:val="DefaultParagraphFont"/>
        </w:rPr>
      </w:pPr>
      <w:r>
        <w:rPr>
          <w:rStyle w:val="DefaultParagraphFont"/>
        </w:rPr>
        <w:t>The Committee recommends that standing order 39(a) be amended to read ‘</w:t>
      </w:r>
      <w:r w:rsidR="00255CF2">
        <w:rPr>
          <w:rStyle w:val="DefaultParagraphFont"/>
        </w:rPr>
        <w:t xml:space="preserve">The </w:t>
      </w:r>
      <w:r>
        <w:rPr>
          <w:rStyle w:val="DefaultParagraphFont"/>
        </w:rPr>
        <w:t xml:space="preserve">Chair </w:t>
      </w:r>
      <w:r w:rsidRPr="0091129C">
        <w:rPr>
          <w:rStyle w:val="DefaultParagraphFont"/>
          <w:u w:val="single"/>
        </w:rPr>
        <w:t>and/</w:t>
      </w:r>
      <w:r>
        <w:rPr>
          <w:rStyle w:val="DefaultParagraphFont"/>
        </w:rPr>
        <w:t>or deputy Chair of a committee may make a statement</w:t>
      </w:r>
      <w:r w:rsidR="00255CF2">
        <w:rPr>
          <w:rStyle w:val="DefaultParagraphFont"/>
        </w:rPr>
        <w:t>…</w:t>
      </w:r>
      <w:r>
        <w:rPr>
          <w:rStyle w:val="DefaultParagraphFont"/>
        </w:rPr>
        <w:t>’.</w:t>
      </w:r>
    </w:p>
    <w:p w:rsidR="00837E72" w:rsidP="00837E72">
      <w:pPr>
        <w:pStyle w:val="Heading14"/>
        <w:rPr>
          <w:rStyle w:val="DefaultParagraphFont"/>
        </w:rPr>
      </w:pPr>
      <w:r>
        <w:rPr>
          <w:rStyle w:val="DefaultParagraphFont"/>
        </w:rPr>
        <w:t>Standing order 41 - Private Members’ business</w:t>
      </w:r>
      <w:bookmarkStart w:id="28" w:name="s25135h10"/>
      <w:bookmarkEnd w:id="28"/>
    </w:p>
    <w:p w:rsidR="00837E72" w:rsidP="00837E72">
      <w:pPr>
        <w:pStyle w:val="Heading20"/>
        <w:rPr>
          <w:rStyle w:val="DefaultParagraphFont"/>
        </w:rPr>
      </w:pPr>
      <w:r>
        <w:rPr>
          <w:rStyle w:val="DefaultParagraphFont"/>
        </w:rPr>
        <w:t xml:space="preserve">41(c) - Private Members’ </w:t>
      </w:r>
      <w:r w:rsidR="002630EB">
        <w:rPr>
          <w:rStyle w:val="DefaultParagraphFont"/>
        </w:rPr>
        <w:t>b</w:t>
      </w:r>
      <w:r>
        <w:rPr>
          <w:rStyle w:val="DefaultParagraphFont"/>
        </w:rPr>
        <w:t>ills—second reading</w:t>
      </w:r>
      <w:bookmarkStart w:id="29" w:name="s25135h11"/>
      <w:bookmarkEnd w:id="29"/>
    </w:p>
    <w:p w:rsidR="00837E72" w:rsidP="00837E72">
      <w:pPr>
        <w:pStyle w:val="BodyText1"/>
        <w:rPr>
          <w:rStyle w:val="DefaultParagraphFont"/>
        </w:rPr>
      </w:pPr>
      <w:r w:rsidRPr="00892249">
        <w:rPr>
          <w:rStyle w:val="DefaultParagraphFont"/>
        </w:rPr>
        <w:t xml:space="preserve">Standing order 1 </w:t>
      </w:r>
      <w:r w:rsidR="00307EFB">
        <w:rPr>
          <w:rStyle w:val="DefaultParagraphFont"/>
        </w:rPr>
        <w:t xml:space="preserve">provides </w:t>
      </w:r>
      <w:r>
        <w:rPr>
          <w:rStyle w:val="DefaultParagraphFont"/>
        </w:rPr>
        <w:t xml:space="preserve">that for </w:t>
      </w:r>
      <w:r w:rsidR="00BE5FC8">
        <w:rPr>
          <w:rStyle w:val="DefaultParagraphFont"/>
        </w:rPr>
        <w:t xml:space="preserve">the second reading of </w:t>
      </w:r>
      <w:r>
        <w:rPr>
          <w:rStyle w:val="DefaultParagraphFont"/>
        </w:rPr>
        <w:t xml:space="preserve">a </w:t>
      </w:r>
      <w:r w:rsidR="00307EFB">
        <w:rPr>
          <w:rStyle w:val="DefaultParagraphFont"/>
        </w:rPr>
        <w:t>p</w:t>
      </w:r>
      <w:r>
        <w:rPr>
          <w:rStyle w:val="DefaultParagraphFont"/>
        </w:rPr>
        <w:t>rivate Member</w:t>
      </w:r>
      <w:r w:rsidR="00307EFB">
        <w:rPr>
          <w:rStyle w:val="DefaultParagraphFont"/>
        </w:rPr>
        <w:t>’</w:t>
      </w:r>
      <w:r>
        <w:rPr>
          <w:rStyle w:val="DefaultParagraphFont"/>
        </w:rPr>
        <w:t xml:space="preserve">s </w:t>
      </w:r>
      <w:r w:rsidR="00307EFB">
        <w:rPr>
          <w:rStyle w:val="DefaultParagraphFont"/>
        </w:rPr>
        <w:t>b</w:t>
      </w:r>
      <w:r>
        <w:rPr>
          <w:rStyle w:val="DefaultParagraphFont"/>
        </w:rPr>
        <w:t xml:space="preserve">ill, the </w:t>
      </w:r>
      <w:r w:rsidR="00307EFB">
        <w:rPr>
          <w:rStyle w:val="DefaultParagraphFont"/>
        </w:rPr>
        <w:t>m</w:t>
      </w:r>
      <w:r>
        <w:rPr>
          <w:rStyle w:val="DefaultParagraphFont"/>
        </w:rPr>
        <w:t xml:space="preserve">over </w:t>
      </w:r>
      <w:r w:rsidR="0008536A">
        <w:rPr>
          <w:rStyle w:val="DefaultParagraphFont"/>
        </w:rPr>
        <w:t xml:space="preserve">may speak for </w:t>
      </w:r>
      <w:r>
        <w:rPr>
          <w:rStyle w:val="DefaultParagraphFont"/>
        </w:rPr>
        <w:t>10</w:t>
      </w:r>
      <w:r w:rsidR="00892249">
        <w:rPr>
          <w:rStyle w:val="DefaultParagraphFont"/>
        </w:rPr>
        <w:t> </w:t>
      </w:r>
      <w:r>
        <w:rPr>
          <w:rStyle w:val="DefaultParagraphFont"/>
        </w:rPr>
        <w:t xml:space="preserve">minutes at </w:t>
      </w:r>
      <w:r w:rsidR="00307EFB">
        <w:rPr>
          <w:rStyle w:val="DefaultParagraphFont"/>
        </w:rPr>
        <w:t xml:space="preserve">the </w:t>
      </w:r>
      <w:r>
        <w:rPr>
          <w:rStyle w:val="DefaultParagraphFont"/>
        </w:rPr>
        <w:t xml:space="preserve">time of presentation and 5 minutes </w:t>
      </w:r>
      <w:r w:rsidR="00892249">
        <w:rPr>
          <w:rStyle w:val="DefaultParagraphFont"/>
        </w:rPr>
        <w:t>‘</w:t>
      </w:r>
      <w:r>
        <w:rPr>
          <w:rStyle w:val="DefaultParagraphFont"/>
        </w:rPr>
        <w:t>In continuation, on resumption o</w:t>
      </w:r>
      <w:r w:rsidR="00892249">
        <w:rPr>
          <w:rStyle w:val="DefaultParagraphFont"/>
        </w:rPr>
        <w:t>f debate (if required by mover)’</w:t>
      </w:r>
      <w:r>
        <w:rPr>
          <w:rStyle w:val="DefaultParagraphFont"/>
        </w:rPr>
        <w:t>.</w:t>
      </w:r>
    </w:p>
    <w:p w:rsidR="00BE5FC8" w:rsidP="00BE5FC8">
      <w:pPr>
        <w:pStyle w:val="BodyText1"/>
        <w:rPr>
          <w:rStyle w:val="DefaultParagraphFont"/>
        </w:rPr>
      </w:pPr>
      <w:r>
        <w:rPr>
          <w:rStyle w:val="DefaultParagraphFont"/>
        </w:rPr>
        <w:t>This procedure was introduced at the beginning of the 44th Parliament on recommendation of the Procedure Committee in the previous Parliament:</w:t>
      </w:r>
    </w:p>
    <w:p w:rsidR="00BE5FC8" w:rsidP="00BE5FC8">
      <w:pPr>
        <w:pStyle w:val="Quote1"/>
        <w:rPr>
          <w:rStyle w:val="DefaultParagraphFont"/>
        </w:rPr>
      </w:pPr>
      <w:r>
        <w:rPr>
          <w:rStyle w:val="DefaultParagraphFont"/>
        </w:rPr>
        <w:t>The Committee agrees that, in the interests of efficiency, the procedure for presenting private Members’ bills should be brought into line with that for presenting Government bills. The Committee recommends that Members be allocated 10 minutes for a second reading speech instead of the current 10 minutes for a presentation statement. If required, a Member could speak in continuation for a further 5 minutes when the debate is resumed.</w:t>
      </w:r>
      <w:r>
        <w:rPr>
          <w:rStyle w:val="FootnoteReference0"/>
        </w:rPr>
        <w:footnoteReference w:id="4"/>
      </w:r>
    </w:p>
    <w:p w:rsidR="00837E72" w:rsidP="00837E72">
      <w:pPr>
        <w:pStyle w:val="BodyText1"/>
        <w:rPr>
          <w:rStyle w:val="DefaultParagraphFont"/>
        </w:rPr>
      </w:pPr>
      <w:r>
        <w:rPr>
          <w:rStyle w:val="DefaultParagraphFont"/>
        </w:rPr>
        <w:t>S</w:t>
      </w:r>
      <w:r w:rsidRPr="00892249">
        <w:rPr>
          <w:rStyle w:val="DefaultParagraphFont"/>
        </w:rPr>
        <w:t xml:space="preserve">tanding order 41(c) </w:t>
      </w:r>
      <w:r>
        <w:rPr>
          <w:rStyle w:val="DefaultParagraphFont"/>
        </w:rPr>
        <w:t>provides that the Mem</w:t>
      </w:r>
      <w:r w:rsidR="00892249">
        <w:rPr>
          <w:rStyle w:val="DefaultParagraphFont"/>
        </w:rPr>
        <w:t>ber who has presented the bill ‘</w:t>
      </w:r>
      <w:r>
        <w:rPr>
          <w:rStyle w:val="DefaultParagraphFont"/>
        </w:rPr>
        <w:t xml:space="preserve">may speak to the second reading for no longer than 10 minutes at the time of presentation </w:t>
      </w:r>
      <w:r w:rsidRPr="004B1F50">
        <w:rPr>
          <w:rStyle w:val="DefaultParagraphFont"/>
        </w:rPr>
        <w:t>and</w:t>
      </w:r>
      <w:r>
        <w:rPr>
          <w:rStyle w:val="DefaultParagraphFont"/>
        </w:rPr>
        <w:t xml:space="preserve"> 5 minutes on</w:t>
      </w:r>
      <w:r w:rsidR="00892249">
        <w:rPr>
          <w:rStyle w:val="DefaultParagraphFont"/>
        </w:rPr>
        <w:t xml:space="preserve"> resumption of the debate’</w:t>
      </w:r>
      <w:r w:rsidR="004B6F2D">
        <w:rPr>
          <w:rStyle w:val="DefaultParagraphFont"/>
        </w:rPr>
        <w:t>,</w:t>
      </w:r>
      <w:r>
        <w:rPr>
          <w:rStyle w:val="DefaultParagraphFont"/>
        </w:rPr>
        <w:t xml:space="preserve"> with the Selection Committee determining any times for consideration of the remainder of the second reading debate.</w:t>
      </w:r>
    </w:p>
    <w:p w:rsidR="001E65D7" w:rsidP="00910238">
      <w:pPr>
        <w:pStyle w:val="Heading31"/>
        <w:rPr>
          <w:rStyle w:val="DefaultParagraphFont"/>
        </w:rPr>
      </w:pPr>
      <w:r>
        <w:rPr>
          <w:rStyle w:val="DefaultParagraphFont"/>
        </w:rPr>
        <w:t>Committee comment</w:t>
      </w:r>
      <w:bookmarkStart w:id="30" w:name="s25135h12"/>
      <w:bookmarkEnd w:id="30"/>
    </w:p>
    <w:p w:rsidR="001E65D7" w:rsidP="002E7BF8">
      <w:pPr>
        <w:pStyle w:val="BodyText1"/>
        <w:keepNext/>
        <w:rPr>
          <w:rStyle w:val="DefaultParagraphFont"/>
        </w:rPr>
      </w:pPr>
      <w:r>
        <w:rPr>
          <w:rStyle w:val="DefaultParagraphFont"/>
        </w:rPr>
        <w:t xml:space="preserve">To ensure consistency between </w:t>
      </w:r>
      <w:r>
        <w:rPr>
          <w:rStyle w:val="DefaultParagraphFont"/>
        </w:rPr>
        <w:t>standing order 1 and standing order</w:t>
      </w:r>
      <w:r w:rsidR="00837E72">
        <w:rPr>
          <w:rStyle w:val="DefaultParagraphFont"/>
        </w:rPr>
        <w:t xml:space="preserve"> 41(c)</w:t>
      </w:r>
      <w:r>
        <w:rPr>
          <w:rStyle w:val="DefaultParagraphFont"/>
        </w:rPr>
        <w:t>,</w:t>
      </w:r>
      <w:r w:rsidR="00837E72">
        <w:rPr>
          <w:rStyle w:val="DefaultParagraphFont"/>
        </w:rPr>
        <w:t xml:space="preserve"> </w:t>
      </w:r>
      <w:r>
        <w:rPr>
          <w:rStyle w:val="DefaultParagraphFont"/>
        </w:rPr>
        <w:t>standing order</w:t>
      </w:r>
      <w:r w:rsidR="00837E72">
        <w:rPr>
          <w:rStyle w:val="DefaultParagraphFont"/>
        </w:rPr>
        <w:t xml:space="preserve"> 41(c) </w:t>
      </w:r>
      <w:r>
        <w:rPr>
          <w:rStyle w:val="DefaultParagraphFont"/>
        </w:rPr>
        <w:t>should be amended to reflect that the five minutes extra speaking time</w:t>
      </w:r>
      <w:r w:rsidR="00BE5FC8">
        <w:rPr>
          <w:rStyle w:val="DefaultParagraphFont"/>
        </w:rPr>
        <w:t xml:space="preserve"> for the mover, on resumption of debate,</w:t>
      </w:r>
      <w:r>
        <w:rPr>
          <w:rStyle w:val="DefaultParagraphFont"/>
        </w:rPr>
        <w:t xml:space="preserve"> is in continuation, and only if required by the Member.</w:t>
      </w:r>
    </w:p>
    <w:p w:rsidR="00837E72" w:rsidP="001E65D7">
      <w:pPr>
        <w:pStyle w:val="RecommendationHeading0"/>
        <w:rPr>
          <w:rStyle w:val="DefaultParagraphFont"/>
        </w:rPr>
      </w:pPr>
      <w:r>
        <w:rPr>
          <w:rStyle w:val="DefaultParagraphFont"/>
        </w:rPr>
        <w:t xml:space="preserve">Recommendation </w:t>
      </w:r>
      <w:r>
        <w:rPr>
          <w:rStyle w:val="DefaultParagraphFont"/>
        </w:rPr>
        <w:fldChar w:fldCharType="begin"/>
      </w:r>
      <w:r w:rsidR="00116E38">
        <w:rPr>
          <w:rStyle w:val="DefaultParagraphFont"/>
        </w:rPr>
        <w:instrText xml:space="preserve"> SEQ Recommendation</w:instrText>
      </w:r>
      <w:r>
        <w:rPr>
          <w:rStyle w:val="DefaultParagraphFont"/>
        </w:rPr>
        <w:fldChar w:fldCharType="separate"/>
      </w:r>
      <w:r w:rsidR="00116E38">
        <w:rPr>
          <w:rStyle w:val="DefaultParagraphFont"/>
        </w:rPr>
        <w:t>4</w:t>
      </w:r>
      <w:r>
        <w:rPr>
          <w:rStyle w:val="DefaultParagraphFont"/>
        </w:rPr>
        <w:fldChar w:fldCharType="end"/>
      </w:r>
    </w:p>
    <w:p w:rsidR="001E65D7" w:rsidRPr="001E65D7" w:rsidP="001E65D7">
      <w:pPr>
        <w:pStyle w:val="RecommendationText0"/>
        <w:rPr>
          <w:rStyle w:val="DefaultParagraphFont"/>
        </w:rPr>
      </w:pPr>
      <w:r>
        <w:rPr>
          <w:rStyle w:val="DefaultParagraphFont"/>
        </w:rPr>
        <w:t>The Committee recommends that standing order 41(c) be amended to read:</w:t>
      </w:r>
    </w:p>
    <w:p w:rsidR="00837E72" w:rsidRPr="004179B6" w:rsidP="001226B4">
      <w:pPr>
        <w:pStyle w:val="RecommendationTextContinued0"/>
        <w:rPr>
          <w:rStyle w:val="DefaultParagraphFont"/>
          <w:i/>
        </w:rPr>
      </w:pPr>
      <w:r>
        <w:rPr>
          <w:rStyle w:val="DefaultParagraphFont"/>
        </w:rPr>
        <w:t xml:space="preserve">(c) </w:t>
      </w:r>
      <w:r w:rsidRPr="001E65D7">
        <w:rPr>
          <w:rStyle w:val="DefaultParagraphFont"/>
        </w:rPr>
        <w:t xml:space="preserve">Subject to this standing order, the first and second reading shall </w:t>
      </w:r>
      <w:r w:rsidR="001E65D7">
        <w:rPr>
          <w:rStyle w:val="DefaultParagraphFont"/>
        </w:rPr>
        <w:t>p</w:t>
      </w:r>
      <w:r w:rsidRPr="001E65D7">
        <w:rPr>
          <w:rStyle w:val="DefaultParagraphFont"/>
        </w:rPr>
        <w:t>roceed</w:t>
      </w:r>
      <w:r w:rsidRPr="001E65D7">
        <w:rPr>
          <w:rStyle w:val="DefaultParagraphFont"/>
        </w:rPr>
        <w:t xml:space="preserve"> in accordance with </w:t>
      </w:r>
      <w:r w:rsidRPr="001E65D7">
        <w:rPr>
          <w:rStyle w:val="DefaultParagraphFont"/>
          <w:i/>
        </w:rPr>
        <w:t>standing orders 141 and 142</w:t>
      </w:r>
      <w:r w:rsidRPr="001E65D7">
        <w:rPr>
          <w:rStyle w:val="DefaultParagraphFont"/>
        </w:rPr>
        <w:t>. The Member who has presented the bill may speak to the second reading for no longer than 10 minutes at the time of presentation and 5 minutes</w:t>
      </w:r>
      <w:r w:rsidRPr="001E65D7">
        <w:rPr>
          <w:rStyle w:val="DefaultParagraphFont"/>
          <w:u w:val="single"/>
        </w:rPr>
        <w:t>, in continuation,</w:t>
      </w:r>
      <w:r w:rsidRPr="001E65D7">
        <w:rPr>
          <w:rStyle w:val="DefaultParagraphFont"/>
        </w:rPr>
        <w:t xml:space="preserve"> on resumption of the debate</w:t>
      </w:r>
      <w:r w:rsidRPr="001E65D7">
        <w:rPr>
          <w:rStyle w:val="DefaultParagraphFont"/>
          <w:u w:val="single"/>
        </w:rPr>
        <w:t xml:space="preserve"> (if required by mover)</w:t>
      </w:r>
      <w:r w:rsidRPr="001E65D7">
        <w:rPr>
          <w:rStyle w:val="DefaultParagraphFont"/>
        </w:rPr>
        <w:t>. The Selection Committee may determine times for consideration of the remainder of the second reading debate.</w:t>
      </w:r>
    </w:p>
    <w:p w:rsidR="00837E72" w:rsidP="00837E72">
      <w:pPr>
        <w:pStyle w:val="Heading14"/>
        <w:rPr>
          <w:rStyle w:val="DefaultParagraphFont"/>
        </w:rPr>
      </w:pPr>
      <w:r>
        <w:rPr>
          <w:rStyle w:val="DefaultParagraphFont"/>
        </w:rPr>
        <w:t>Standing order</w:t>
      </w:r>
      <w:r w:rsidR="006B022F">
        <w:rPr>
          <w:rStyle w:val="DefaultParagraphFont"/>
        </w:rPr>
        <w:t>s</w:t>
      </w:r>
      <w:r>
        <w:rPr>
          <w:rStyle w:val="DefaultParagraphFont"/>
        </w:rPr>
        <w:t xml:space="preserve"> 82-85</w:t>
      </w:r>
      <w:r w:rsidR="002E2DD6">
        <w:rPr>
          <w:rStyle w:val="DefaultParagraphFont"/>
        </w:rPr>
        <w:t xml:space="preserve"> – Debate </w:t>
      </w:r>
      <w:r>
        <w:rPr>
          <w:rStyle w:val="DefaultParagraphFont"/>
        </w:rPr>
        <w:t xml:space="preserve">of </w:t>
      </w:r>
      <w:r w:rsidRPr="004A6FED">
        <w:rPr>
          <w:rStyle w:val="DefaultParagraphFont"/>
        </w:rPr>
        <w:t>urgent matters</w:t>
      </w:r>
      <w:bookmarkStart w:id="31" w:name="s25135h13"/>
      <w:bookmarkEnd w:id="31"/>
    </w:p>
    <w:p w:rsidR="005A0897" w:rsidP="00837E72">
      <w:pPr>
        <w:pStyle w:val="BodyText1"/>
        <w:rPr>
          <w:rStyle w:val="DefaultParagraphFont"/>
        </w:rPr>
      </w:pPr>
      <w:r>
        <w:rPr>
          <w:rStyle w:val="DefaultParagraphFont"/>
        </w:rPr>
        <w:t>S</w:t>
      </w:r>
      <w:r w:rsidR="003E5DF6">
        <w:rPr>
          <w:rStyle w:val="DefaultParagraphFont"/>
        </w:rPr>
        <w:t>tanding order</w:t>
      </w:r>
      <w:r>
        <w:rPr>
          <w:rStyle w:val="DefaultParagraphFont"/>
        </w:rPr>
        <w:t>s 82-85 set out procedures to limit debate or to set a timetable for debate on a bill or motion declared ‘urgent'</w:t>
      </w:r>
      <w:r w:rsidR="00AD7EC9">
        <w:rPr>
          <w:rStyle w:val="DefaultParagraphFont"/>
        </w:rPr>
        <w:t xml:space="preserve"> by a Minister. </w:t>
      </w:r>
      <w:r w:rsidR="00150BC4">
        <w:rPr>
          <w:rStyle w:val="DefaultParagraphFont"/>
        </w:rPr>
        <w:t>These provisions have</w:t>
      </w:r>
      <w:r w:rsidR="00AA2C54">
        <w:rPr>
          <w:rStyle w:val="DefaultParagraphFont"/>
        </w:rPr>
        <w:t xml:space="preserve"> been referred to as the ‘guillotine’.</w:t>
      </w:r>
      <w:r w:rsidR="004A6FED">
        <w:rPr>
          <w:rStyle w:val="DefaultParagraphFont"/>
        </w:rPr>
        <w:t xml:space="preserve"> </w:t>
      </w:r>
      <w:r>
        <w:rPr>
          <w:rStyle w:val="DefaultParagraphFont"/>
        </w:rPr>
        <w:t xml:space="preserve">Ministers can use this procedure when they want a bill </w:t>
      </w:r>
      <w:r w:rsidR="002E2DD6">
        <w:rPr>
          <w:rStyle w:val="DefaultParagraphFont"/>
        </w:rPr>
        <w:t xml:space="preserve">or motion </w:t>
      </w:r>
      <w:r>
        <w:rPr>
          <w:rStyle w:val="DefaultParagraphFont"/>
        </w:rPr>
        <w:t xml:space="preserve">to proceed as quickly as possible or </w:t>
      </w:r>
      <w:r w:rsidR="002E2DD6">
        <w:rPr>
          <w:rStyle w:val="DefaultParagraphFont"/>
        </w:rPr>
        <w:t xml:space="preserve">to </w:t>
      </w:r>
      <w:r>
        <w:rPr>
          <w:rStyle w:val="DefaultParagraphFont"/>
        </w:rPr>
        <w:t>impose a specific shortened debate time.</w:t>
      </w:r>
    </w:p>
    <w:p w:rsidR="004A6FED" w:rsidP="00837E72">
      <w:pPr>
        <w:pStyle w:val="BodyText1"/>
        <w:rPr>
          <w:rStyle w:val="DefaultParagraphFont"/>
        </w:rPr>
      </w:pPr>
      <w:r>
        <w:rPr>
          <w:rStyle w:val="DefaultParagraphFont"/>
        </w:rPr>
        <w:t>Under these</w:t>
      </w:r>
      <w:r w:rsidR="004F6B02">
        <w:rPr>
          <w:rStyle w:val="DefaultParagraphFont"/>
        </w:rPr>
        <w:t xml:space="preserve"> standing orders</w:t>
      </w:r>
      <w:r>
        <w:rPr>
          <w:rStyle w:val="DefaultParagraphFont"/>
        </w:rPr>
        <w:t>,</w:t>
      </w:r>
      <w:r w:rsidR="004F6B02">
        <w:rPr>
          <w:rStyle w:val="DefaultParagraphFont"/>
        </w:rPr>
        <w:t xml:space="preserve"> a Minister may declare a motion or bill </w:t>
      </w:r>
      <w:r>
        <w:rPr>
          <w:rStyle w:val="DefaultParagraphFont"/>
        </w:rPr>
        <w:t xml:space="preserve">before the House </w:t>
      </w:r>
      <w:r w:rsidR="004F6B02">
        <w:rPr>
          <w:rStyle w:val="DefaultParagraphFont"/>
        </w:rPr>
        <w:t xml:space="preserve">to be ‘urgent’. The question is then put immediately that the motion or bill be considered urgent. If the question is agreed to, a Minister may move a motion specifying times for debate on the motion or on any stage of the bill. </w:t>
      </w:r>
    </w:p>
    <w:p w:rsidR="006B5A45" w:rsidP="005A0897">
      <w:pPr>
        <w:pStyle w:val="BodyText1"/>
        <w:rPr>
          <w:rStyle w:val="DefaultParagraphFont"/>
        </w:rPr>
      </w:pPr>
      <w:r>
        <w:rPr>
          <w:rStyle w:val="DefaultParagraphFont"/>
        </w:rPr>
        <w:t>I</w:t>
      </w:r>
      <w:r w:rsidR="00AD7EC9">
        <w:rPr>
          <w:rStyle w:val="DefaultParagraphFont"/>
        </w:rPr>
        <w:t xml:space="preserve">n practice, the ‘guillotine’ procedure </w:t>
      </w:r>
      <w:r>
        <w:rPr>
          <w:rStyle w:val="DefaultParagraphFont"/>
        </w:rPr>
        <w:t>has not been used since</w:t>
      </w:r>
      <w:r w:rsidR="00AD7EC9">
        <w:rPr>
          <w:rStyle w:val="DefaultParagraphFont"/>
        </w:rPr>
        <w:t xml:space="preserve"> </w:t>
      </w:r>
      <w:r w:rsidR="004F6B02">
        <w:rPr>
          <w:rStyle w:val="DefaultParagraphFont"/>
        </w:rPr>
        <w:t>2 </w:t>
      </w:r>
      <w:r w:rsidR="005C52E5">
        <w:rPr>
          <w:rStyle w:val="DefaultParagraphFont"/>
        </w:rPr>
        <w:t>November 2006</w:t>
      </w:r>
      <w:r w:rsidR="00AD7EC9">
        <w:rPr>
          <w:rStyle w:val="DefaultParagraphFont"/>
        </w:rPr>
        <w:t xml:space="preserve">. </w:t>
      </w:r>
      <w:r w:rsidR="001261A8">
        <w:rPr>
          <w:rStyle w:val="DefaultParagraphFont"/>
        </w:rPr>
        <w:t xml:space="preserve">Instead, </w:t>
      </w:r>
      <w:r w:rsidRPr="006666BB" w:rsidR="001261A8">
        <w:rPr>
          <w:rStyle w:val="DefaultParagraphFont"/>
        </w:rPr>
        <w:t>Leaders of the House in successive governments</w:t>
      </w:r>
      <w:r w:rsidR="001261A8">
        <w:rPr>
          <w:rStyle w:val="DefaultParagraphFont"/>
        </w:rPr>
        <w:t xml:space="preserve"> have moved </w:t>
      </w:r>
      <w:r w:rsidR="004F6B02">
        <w:rPr>
          <w:rStyle w:val="DefaultParagraphFont"/>
        </w:rPr>
        <w:t>to suspend standing orders</w:t>
      </w:r>
      <w:r w:rsidR="001261A8">
        <w:rPr>
          <w:rStyle w:val="DefaultParagraphFont"/>
        </w:rPr>
        <w:t xml:space="preserve"> </w:t>
      </w:r>
      <w:r w:rsidR="004F6B02">
        <w:rPr>
          <w:rStyle w:val="DefaultParagraphFont"/>
        </w:rPr>
        <w:t xml:space="preserve">to set a timetable for the debate of urgent matters </w:t>
      </w:r>
      <w:r w:rsidR="001261A8">
        <w:rPr>
          <w:rStyle w:val="DefaultParagraphFont"/>
        </w:rPr>
        <w:t>(also known as debate management motions)</w:t>
      </w:r>
      <w:r w:rsidR="004F6B02">
        <w:rPr>
          <w:rStyle w:val="DefaultParagraphFont"/>
        </w:rPr>
        <w:t>.</w:t>
      </w:r>
      <w:r>
        <w:rPr>
          <w:rStyle w:val="DefaultParagraphFont"/>
        </w:rPr>
        <w:t xml:space="preserve"> </w:t>
      </w:r>
      <w:r w:rsidR="005F64FD">
        <w:rPr>
          <w:rStyle w:val="DefaultParagraphFont"/>
        </w:rPr>
        <w:t>This practice is more streamlined than the formal guillotine procedure. Debate management motions also provide greater flexibility, for example</w:t>
      </w:r>
      <w:r w:rsidR="003D7C1C">
        <w:rPr>
          <w:rStyle w:val="DefaultParagraphFont"/>
        </w:rPr>
        <w:t xml:space="preserve"> </w:t>
      </w:r>
      <w:r w:rsidR="004E70A1">
        <w:rPr>
          <w:rStyle w:val="DefaultParagraphFont"/>
        </w:rPr>
        <w:t>motions have</w:t>
      </w:r>
      <w:r w:rsidR="003D7C1C">
        <w:rPr>
          <w:rStyle w:val="DefaultParagraphFont"/>
        </w:rPr>
        <w:t xml:space="preserve"> include</w:t>
      </w:r>
      <w:r w:rsidR="004E70A1">
        <w:rPr>
          <w:rStyle w:val="DefaultParagraphFont"/>
        </w:rPr>
        <w:t>d</w:t>
      </w:r>
      <w:r w:rsidR="003D7C1C">
        <w:rPr>
          <w:rStyle w:val="DefaultParagraphFont"/>
        </w:rPr>
        <w:t xml:space="preserve"> provision </w:t>
      </w:r>
      <w:r w:rsidR="003F28D9">
        <w:rPr>
          <w:rStyle w:val="DefaultParagraphFont"/>
        </w:rPr>
        <w:t xml:space="preserve">for </w:t>
      </w:r>
      <w:r w:rsidR="005F64FD">
        <w:rPr>
          <w:rStyle w:val="DefaultParagraphFont"/>
        </w:rPr>
        <w:t xml:space="preserve">a group of bills </w:t>
      </w:r>
      <w:r w:rsidR="002103E0">
        <w:rPr>
          <w:rStyle w:val="DefaultParagraphFont"/>
        </w:rPr>
        <w:t xml:space="preserve">to </w:t>
      </w:r>
      <w:r w:rsidR="004E70A1">
        <w:rPr>
          <w:rStyle w:val="DefaultParagraphFont"/>
        </w:rPr>
        <w:t>be considered together and</w:t>
      </w:r>
      <w:r w:rsidR="005F64FD">
        <w:rPr>
          <w:rStyle w:val="DefaultParagraphFont"/>
        </w:rPr>
        <w:t xml:space="preserve"> </w:t>
      </w:r>
      <w:r w:rsidR="004E70A1">
        <w:rPr>
          <w:rStyle w:val="DefaultParagraphFont"/>
        </w:rPr>
        <w:t>f</w:t>
      </w:r>
      <w:r w:rsidR="005F64FD">
        <w:rPr>
          <w:rStyle w:val="DefaultParagraphFont"/>
        </w:rPr>
        <w:t xml:space="preserve">or </w:t>
      </w:r>
      <w:r w:rsidR="004E70A1">
        <w:rPr>
          <w:rStyle w:val="DefaultParagraphFont"/>
        </w:rPr>
        <w:t>a</w:t>
      </w:r>
      <w:r w:rsidR="005F64FD">
        <w:rPr>
          <w:rStyle w:val="DefaultParagraphFont"/>
        </w:rPr>
        <w:t xml:space="preserve"> l</w:t>
      </w:r>
      <w:r w:rsidR="002103E0">
        <w:rPr>
          <w:rStyle w:val="DefaultParagraphFont"/>
        </w:rPr>
        <w:t xml:space="preserve">imit </w:t>
      </w:r>
      <w:r w:rsidR="004E70A1">
        <w:rPr>
          <w:rStyle w:val="DefaultParagraphFont"/>
        </w:rPr>
        <w:t xml:space="preserve">on </w:t>
      </w:r>
      <w:r w:rsidR="002103E0">
        <w:rPr>
          <w:rStyle w:val="DefaultParagraphFont"/>
        </w:rPr>
        <w:t>the number of</w:t>
      </w:r>
      <w:r w:rsidR="004E70A1">
        <w:rPr>
          <w:rStyle w:val="DefaultParagraphFont"/>
        </w:rPr>
        <w:t xml:space="preserve"> speakers</w:t>
      </w:r>
      <w:r w:rsidR="003F28D9">
        <w:rPr>
          <w:rStyle w:val="DefaultParagraphFont"/>
        </w:rPr>
        <w:t>.</w:t>
      </w:r>
      <w:r w:rsidR="002103E0">
        <w:rPr>
          <w:rStyle w:val="DefaultParagraphFont"/>
        </w:rPr>
        <w:t xml:space="preserve"> </w:t>
      </w:r>
    </w:p>
    <w:p w:rsidR="001261A8" w:rsidP="00837E72">
      <w:pPr>
        <w:pStyle w:val="BodyText1"/>
        <w:rPr>
          <w:rStyle w:val="DefaultParagraphFont"/>
        </w:rPr>
      </w:pPr>
      <w:r>
        <w:rPr>
          <w:rStyle w:val="DefaultParagraphFont"/>
        </w:rPr>
        <w:t xml:space="preserve">The last suspension of standing orders to </w:t>
      </w:r>
      <w:r w:rsidR="004F6B02">
        <w:rPr>
          <w:rStyle w:val="DefaultParagraphFont"/>
        </w:rPr>
        <w:t xml:space="preserve">limit </w:t>
      </w:r>
      <w:r>
        <w:rPr>
          <w:rStyle w:val="DefaultParagraphFont"/>
        </w:rPr>
        <w:t>debate on a bill occurred on 19</w:t>
      </w:r>
      <w:r w:rsidR="004F6B02">
        <w:rPr>
          <w:rStyle w:val="DefaultParagraphFont"/>
        </w:rPr>
        <w:t> </w:t>
      </w:r>
      <w:r>
        <w:rPr>
          <w:rStyle w:val="DefaultParagraphFont"/>
        </w:rPr>
        <w:t xml:space="preserve">October 2016, </w:t>
      </w:r>
      <w:r w:rsidR="00CB445F">
        <w:rPr>
          <w:rStyle w:val="DefaultParagraphFont"/>
        </w:rPr>
        <w:t>in relation to</w:t>
      </w:r>
      <w:r>
        <w:rPr>
          <w:rStyle w:val="DefaultParagraphFont"/>
        </w:rPr>
        <w:t xml:space="preserve"> the Fair Work (Registered Organisations) Amendment Bill 2014.</w:t>
      </w:r>
      <w:r>
        <w:rPr>
          <w:rStyle w:val="FootnoteReference0"/>
        </w:rPr>
        <w:footnoteReference w:id="5"/>
      </w:r>
      <w:r>
        <w:rPr>
          <w:rStyle w:val="DefaultParagraphFont"/>
        </w:rPr>
        <w:t xml:space="preserve"> </w:t>
      </w:r>
    </w:p>
    <w:p w:rsidR="004A6FED" w:rsidP="003E21D4">
      <w:pPr>
        <w:pStyle w:val="BodyText1"/>
        <w:rPr>
          <w:rStyle w:val="DefaultParagraphFont"/>
        </w:rPr>
      </w:pPr>
      <w:r>
        <w:rPr>
          <w:rStyle w:val="DefaultParagraphFont"/>
        </w:rPr>
        <w:t>This process was instigated by the Leader of the House</w:t>
      </w:r>
      <w:r w:rsidR="00CB445F">
        <w:rPr>
          <w:rStyle w:val="DefaultParagraphFont"/>
        </w:rPr>
        <w:t>, pursuant to notice,</w:t>
      </w:r>
      <w:r>
        <w:rPr>
          <w:rStyle w:val="DefaultParagraphFont"/>
        </w:rPr>
        <w:t xml:space="preserve"> moving </w:t>
      </w:r>
      <w:r w:rsidR="003E21D4">
        <w:rPr>
          <w:rStyle w:val="DefaultParagraphFont"/>
        </w:rPr>
        <w:t xml:space="preserve">that </w:t>
      </w:r>
      <w:r w:rsidRPr="003E21D4" w:rsidR="003E21D4">
        <w:rPr>
          <w:rStyle w:val="DefaultParagraphFont"/>
        </w:rPr>
        <w:t>so much of the standing orders be suspended as would prevent the following from occurring:</w:t>
      </w:r>
    </w:p>
    <w:p w:rsidR="003E21D4" w:rsidP="003E21D4">
      <w:pPr>
        <w:pStyle w:val="QuoteNumberList10"/>
        <w:rPr>
          <w:rStyle w:val="DefaultParagraphFont"/>
        </w:rPr>
      </w:pPr>
      <w:r>
        <w:rPr>
          <w:rStyle w:val="DefaultParagraphFont"/>
        </w:rPr>
        <w:t>resumption of debate on the second reading of the bill being called on and the first Opposition Member immediately called to speak;</w:t>
      </w:r>
    </w:p>
    <w:p w:rsidR="003E21D4" w:rsidP="003E21D4">
      <w:pPr>
        <w:pStyle w:val="QuoteNumberList10"/>
        <w:rPr>
          <w:rStyle w:val="DefaultParagraphFont"/>
        </w:rPr>
      </w:pPr>
      <w:r>
        <w:rPr>
          <w:rStyle w:val="DefaultParagraphFont"/>
        </w:rPr>
        <w:t>at the conclusion of the speech of the first Opposition Member on the second reading of the bill, the Prime Minister being called immediately to conclude the second reading debate and the question then being put immediately on the second reading of the bill, a Governor-General's message being reported and the question being put immediately on the third reading of the bill; and</w:t>
      </w:r>
    </w:p>
    <w:p w:rsidR="003E21D4" w:rsidP="003E21D4">
      <w:pPr>
        <w:pStyle w:val="QuoteNumberList10"/>
        <w:rPr>
          <w:rStyle w:val="DefaultParagraphFont"/>
        </w:rPr>
      </w:pPr>
      <w:r>
        <w:rPr>
          <w:rStyle w:val="DefaultParagraphFont"/>
        </w:rPr>
        <w:t>any</w:t>
      </w:r>
      <w:r>
        <w:rPr>
          <w:rStyle w:val="DefaultParagraphFont"/>
        </w:rPr>
        <w:t xml:space="preserve"> variation to this arrangement to be made only by a motion moved by a Minister.</w:t>
      </w:r>
      <w:r>
        <w:rPr>
          <w:rStyle w:val="FootnoteReference0"/>
        </w:rPr>
        <w:footnoteReference w:id="6"/>
      </w:r>
    </w:p>
    <w:p w:rsidR="003E21D4" w:rsidP="00C9215B">
      <w:pPr>
        <w:pStyle w:val="BodyText1"/>
        <w:rPr>
          <w:rStyle w:val="DefaultParagraphFont"/>
        </w:rPr>
      </w:pPr>
      <w:r>
        <w:rPr>
          <w:rStyle w:val="DefaultParagraphFont"/>
        </w:rPr>
        <w:t xml:space="preserve">The </w:t>
      </w:r>
      <w:r>
        <w:rPr>
          <w:rStyle w:val="DefaultParagraphFont"/>
        </w:rPr>
        <w:t xml:space="preserve">limitation of debate to </w:t>
      </w:r>
      <w:r w:rsidR="004A5E44">
        <w:rPr>
          <w:rStyle w:val="DefaultParagraphFont"/>
        </w:rPr>
        <w:t>a small number of</w:t>
      </w:r>
      <w:r>
        <w:rPr>
          <w:rStyle w:val="DefaultParagraphFont"/>
        </w:rPr>
        <w:t xml:space="preserve"> Member</w:t>
      </w:r>
      <w:r w:rsidR="004A5E44">
        <w:rPr>
          <w:rStyle w:val="DefaultParagraphFont"/>
        </w:rPr>
        <w:t>s</w:t>
      </w:r>
      <w:r>
        <w:rPr>
          <w:rStyle w:val="DefaultParagraphFont"/>
        </w:rPr>
        <w:t xml:space="preserve"> and immediate conclusion of the second reading debate, Governor-General’s message and third reading, is </w:t>
      </w:r>
      <w:r w:rsidR="00FA19AC">
        <w:rPr>
          <w:rStyle w:val="DefaultParagraphFont"/>
        </w:rPr>
        <w:t xml:space="preserve">one example </w:t>
      </w:r>
      <w:r>
        <w:rPr>
          <w:rStyle w:val="DefaultParagraphFont"/>
        </w:rPr>
        <w:t>of the type of debate management motion used on a bill (or number of bills).</w:t>
      </w:r>
    </w:p>
    <w:p w:rsidR="007A0A72" w:rsidP="00C9215B">
      <w:pPr>
        <w:pStyle w:val="BodyText1"/>
        <w:rPr>
          <w:rStyle w:val="DefaultParagraphFont"/>
        </w:rPr>
      </w:pPr>
      <w:r>
        <w:rPr>
          <w:rStyle w:val="DefaultParagraphFont"/>
        </w:rPr>
        <w:t xml:space="preserve">Technically, the motions to manage debate for the </w:t>
      </w:r>
      <w:r w:rsidR="00556D6C">
        <w:rPr>
          <w:rStyle w:val="DefaultParagraphFont"/>
        </w:rPr>
        <w:t>Marriage Amendment (Definition and Religious Freedoms) Bill 2017 on 5, 6 and 7 December 2017, wh</w:t>
      </w:r>
      <w:r w:rsidR="00150BC4">
        <w:rPr>
          <w:rStyle w:val="DefaultParagraphFont"/>
        </w:rPr>
        <w:t xml:space="preserve">ich </w:t>
      </w:r>
      <w:r w:rsidR="00556D6C">
        <w:rPr>
          <w:rStyle w:val="DefaultParagraphFont"/>
        </w:rPr>
        <w:t xml:space="preserve">allowed for debate </w:t>
      </w:r>
      <w:r w:rsidR="00150BC4">
        <w:rPr>
          <w:rStyle w:val="DefaultParagraphFont"/>
        </w:rPr>
        <w:t>on a private Member</w:t>
      </w:r>
      <w:r w:rsidR="00F6203A">
        <w:rPr>
          <w:rStyle w:val="DefaultParagraphFont"/>
        </w:rPr>
        <w:t>’</w:t>
      </w:r>
      <w:r w:rsidR="00150BC4">
        <w:rPr>
          <w:rStyle w:val="DefaultParagraphFont"/>
        </w:rPr>
        <w:t xml:space="preserve">s bill during the time allotted for government business, </w:t>
      </w:r>
      <w:r w:rsidR="00556D6C">
        <w:rPr>
          <w:rStyle w:val="DefaultParagraphFont"/>
        </w:rPr>
        <w:t xml:space="preserve">and to allow the House to conclude other business prior to adjourning for the year, were debate management motions. The Committee is not considering them in relation to this issue of the ‘guillotine’ and urgent bills. </w:t>
      </w:r>
      <w:r w:rsidR="00731A6C">
        <w:rPr>
          <w:rStyle w:val="DefaultParagraphFont"/>
        </w:rPr>
        <w:t xml:space="preserve"> </w:t>
      </w:r>
    </w:p>
    <w:p w:rsidR="009157B3" w:rsidRPr="009157B3" w:rsidP="00C9215B">
      <w:pPr>
        <w:pStyle w:val="BodyText1"/>
        <w:rPr>
          <w:rStyle w:val="FootnoteReference0"/>
          <w:vertAlign w:val="baseline"/>
        </w:rPr>
      </w:pPr>
      <w:r>
        <w:rPr>
          <w:rStyle w:val="DefaultParagraphFont"/>
        </w:rPr>
        <w:t>In its 2016 report, the Procedure Committee suggested amending standing orders 82-85</w:t>
      </w:r>
      <w:r w:rsidR="00193445">
        <w:rPr>
          <w:rStyle w:val="DefaultParagraphFont"/>
        </w:rPr>
        <w:t xml:space="preserve"> (debate of urgent matters) and standing order 1 (maximum speaking times)</w:t>
      </w:r>
      <w:r>
        <w:rPr>
          <w:rStyle w:val="DefaultParagraphFont"/>
        </w:rPr>
        <w:t xml:space="preserve"> to better align with current practice.</w:t>
      </w:r>
      <w:r w:rsidRPr="001261A8">
        <w:rPr>
          <w:rStyle w:val="FootnoteReference0"/>
        </w:rPr>
        <w:t xml:space="preserve"> </w:t>
      </w:r>
      <w:r>
        <w:rPr>
          <w:rStyle w:val="FootnoteReference0"/>
        </w:rPr>
        <w:footnoteReference w:id="7"/>
      </w:r>
    </w:p>
    <w:p w:rsidR="00B807B6" w:rsidP="009157B3">
      <w:pPr>
        <w:pStyle w:val="BodyText1"/>
        <w:rPr>
          <w:rStyle w:val="DefaultParagraphFont"/>
        </w:rPr>
      </w:pPr>
      <w:r>
        <w:rPr>
          <w:rStyle w:val="DefaultParagraphFont"/>
        </w:rPr>
        <w:t>That report</w:t>
      </w:r>
      <w:r>
        <w:rPr>
          <w:rStyle w:val="DefaultParagraphFont"/>
        </w:rPr>
        <w:t xml:space="preserve"> identified proposed amendments to the relevant standing orders, but </w:t>
      </w:r>
      <w:r w:rsidR="003F28D9">
        <w:rPr>
          <w:rStyle w:val="DefaultParagraphFont"/>
        </w:rPr>
        <w:t xml:space="preserve">suggested </w:t>
      </w:r>
      <w:r>
        <w:rPr>
          <w:rStyle w:val="DefaultParagraphFont"/>
        </w:rPr>
        <w:t>that they required further consideration.</w:t>
      </w:r>
    </w:p>
    <w:p w:rsidR="00B807B6" w:rsidP="00910238">
      <w:pPr>
        <w:pStyle w:val="Heading31"/>
        <w:rPr>
          <w:rStyle w:val="DefaultParagraphFont"/>
        </w:rPr>
      </w:pPr>
      <w:r>
        <w:rPr>
          <w:rStyle w:val="DefaultParagraphFont"/>
        </w:rPr>
        <w:t>Committee comment</w:t>
      </w:r>
      <w:bookmarkStart w:id="32" w:name="s25135h14"/>
      <w:bookmarkEnd w:id="32"/>
    </w:p>
    <w:p w:rsidR="00B807B6" w:rsidP="00B807B6">
      <w:pPr>
        <w:pStyle w:val="BodyText1"/>
        <w:rPr>
          <w:rStyle w:val="DefaultParagraphFont"/>
        </w:rPr>
      </w:pPr>
      <w:r>
        <w:rPr>
          <w:rStyle w:val="DefaultParagraphFont"/>
        </w:rPr>
        <w:t xml:space="preserve">The Committee agrees with the </w:t>
      </w:r>
      <w:r w:rsidR="009F35AF">
        <w:rPr>
          <w:rStyle w:val="DefaultParagraphFont"/>
        </w:rPr>
        <w:t xml:space="preserve">view </w:t>
      </w:r>
      <w:r>
        <w:rPr>
          <w:rStyle w:val="DefaultParagraphFont"/>
        </w:rPr>
        <w:t xml:space="preserve">of </w:t>
      </w:r>
      <w:r w:rsidR="009F35AF">
        <w:rPr>
          <w:rStyle w:val="DefaultParagraphFont"/>
        </w:rPr>
        <w:t>its predecessor</w:t>
      </w:r>
      <w:r>
        <w:rPr>
          <w:rStyle w:val="DefaultParagraphFont"/>
        </w:rPr>
        <w:t xml:space="preserve"> that redundant procedures in standing orders 82-85 should be updated to reflect the practice </w:t>
      </w:r>
      <w:r w:rsidR="003F28D9">
        <w:rPr>
          <w:rStyle w:val="DefaultParagraphFont"/>
        </w:rPr>
        <w:t>of</w:t>
      </w:r>
      <w:r>
        <w:rPr>
          <w:rStyle w:val="DefaultParagraphFont"/>
        </w:rPr>
        <w:t xml:space="preserve"> </w:t>
      </w:r>
      <w:r w:rsidR="009F35AF">
        <w:rPr>
          <w:rStyle w:val="DefaultParagraphFont"/>
        </w:rPr>
        <w:t>successive</w:t>
      </w:r>
      <w:r>
        <w:rPr>
          <w:rStyle w:val="DefaultParagraphFont"/>
        </w:rPr>
        <w:t xml:space="preserve"> </w:t>
      </w:r>
      <w:r w:rsidR="002103E0">
        <w:rPr>
          <w:rStyle w:val="DefaultParagraphFont"/>
        </w:rPr>
        <w:t>p</w:t>
      </w:r>
      <w:r>
        <w:rPr>
          <w:rStyle w:val="DefaultParagraphFont"/>
        </w:rPr>
        <w:t>arliaments.</w:t>
      </w:r>
      <w:r w:rsidR="00103379">
        <w:rPr>
          <w:rStyle w:val="DefaultParagraphFont"/>
        </w:rPr>
        <w:t xml:space="preserve"> </w:t>
      </w:r>
      <w:r>
        <w:rPr>
          <w:rStyle w:val="DefaultParagraphFont"/>
        </w:rPr>
        <w:t xml:space="preserve"> </w:t>
      </w:r>
    </w:p>
    <w:p w:rsidR="0008238F" w:rsidP="00B807B6">
      <w:pPr>
        <w:pStyle w:val="BodyText1"/>
        <w:rPr>
          <w:rStyle w:val="DefaultParagraphFont"/>
        </w:rPr>
      </w:pPr>
      <w:r>
        <w:rPr>
          <w:rStyle w:val="DefaultParagraphFont"/>
        </w:rPr>
        <w:t>T</w:t>
      </w:r>
      <w:r>
        <w:rPr>
          <w:rStyle w:val="DefaultParagraphFont"/>
        </w:rPr>
        <w:t>he standing orders should reflect the way in which the House chooses to conduct its business</w:t>
      </w:r>
      <w:r w:rsidR="003D3858">
        <w:rPr>
          <w:rStyle w:val="DefaultParagraphFont"/>
        </w:rPr>
        <w:t>.</w:t>
      </w:r>
      <w:r w:rsidR="00731A6C">
        <w:rPr>
          <w:rStyle w:val="DefaultParagraphFont"/>
        </w:rPr>
        <w:t xml:space="preserve"> </w:t>
      </w:r>
      <w:r w:rsidR="009F35AF">
        <w:rPr>
          <w:rStyle w:val="DefaultParagraphFont"/>
        </w:rPr>
        <w:t>The Committee considers that the adoption of</w:t>
      </w:r>
      <w:r>
        <w:rPr>
          <w:rStyle w:val="DefaultParagraphFont"/>
        </w:rPr>
        <w:t xml:space="preserve"> standing orders to govern debate management motions </w:t>
      </w:r>
      <w:r w:rsidR="003D3858">
        <w:rPr>
          <w:rStyle w:val="DefaultParagraphFont"/>
        </w:rPr>
        <w:t xml:space="preserve">is preferable to the current practice whereby </w:t>
      </w:r>
      <w:r w:rsidR="009F35AF">
        <w:rPr>
          <w:rStyle w:val="DefaultParagraphFont"/>
        </w:rPr>
        <w:t>standing orders</w:t>
      </w:r>
      <w:r w:rsidR="003D3858">
        <w:rPr>
          <w:rStyle w:val="DefaultParagraphFont"/>
        </w:rPr>
        <w:t xml:space="preserve"> are suspended to manage </w:t>
      </w:r>
      <w:r>
        <w:rPr>
          <w:rStyle w:val="DefaultParagraphFont"/>
        </w:rPr>
        <w:t>urgent matters.</w:t>
      </w:r>
    </w:p>
    <w:p w:rsidR="00837E72" w:rsidP="00B807B6">
      <w:pPr>
        <w:pStyle w:val="BodyText1"/>
        <w:rPr>
          <w:rStyle w:val="DefaultParagraphFont"/>
        </w:rPr>
      </w:pPr>
      <w:r>
        <w:rPr>
          <w:rStyle w:val="DefaultParagraphFont"/>
        </w:rPr>
        <w:t xml:space="preserve">The Committee agrees that the </w:t>
      </w:r>
      <w:r w:rsidR="003F28D9">
        <w:rPr>
          <w:rStyle w:val="DefaultParagraphFont"/>
        </w:rPr>
        <w:t xml:space="preserve">amendments to standing orders </w:t>
      </w:r>
      <w:r w:rsidR="003F28D9">
        <w:rPr>
          <w:rStyle w:val="DefaultParagraphFont"/>
        </w:rPr>
        <w:t>82</w:t>
      </w:r>
      <w:r w:rsidR="00454D97">
        <w:rPr>
          <w:rStyle w:val="DefaultParagraphFont"/>
        </w:rPr>
        <w:t xml:space="preserve">  </w:t>
      </w:r>
      <w:r w:rsidR="003F28D9">
        <w:rPr>
          <w:rStyle w:val="DefaultParagraphFont"/>
        </w:rPr>
        <w:t>85</w:t>
      </w:r>
      <w:r w:rsidR="00D73914">
        <w:rPr>
          <w:rStyle w:val="DefaultParagraphFont"/>
        </w:rPr>
        <w:t>, and a consequential amendment to standing order 1,</w:t>
      </w:r>
      <w:r w:rsidR="003F28D9">
        <w:rPr>
          <w:rStyle w:val="DefaultParagraphFont"/>
        </w:rPr>
        <w:t xml:space="preserve"> </w:t>
      </w:r>
      <w:r>
        <w:rPr>
          <w:rStyle w:val="DefaultParagraphFont"/>
        </w:rPr>
        <w:t xml:space="preserve">proposed </w:t>
      </w:r>
      <w:r w:rsidR="003F28D9">
        <w:rPr>
          <w:rStyle w:val="DefaultParagraphFont"/>
        </w:rPr>
        <w:t xml:space="preserve">by </w:t>
      </w:r>
      <w:r>
        <w:rPr>
          <w:rStyle w:val="DefaultParagraphFont"/>
        </w:rPr>
        <w:t xml:space="preserve">the former Committee are appropriate and </w:t>
      </w:r>
      <w:r w:rsidR="003F28D9">
        <w:rPr>
          <w:rStyle w:val="DefaultParagraphFont"/>
        </w:rPr>
        <w:t>should be adopted.</w:t>
      </w:r>
      <w:r w:rsidR="001261A8">
        <w:rPr>
          <w:rStyle w:val="DefaultParagraphFont"/>
        </w:rPr>
        <w:t xml:space="preserve"> </w:t>
      </w:r>
      <w:r w:rsidRPr="006666BB" w:rsidR="001261A8">
        <w:rPr>
          <w:rStyle w:val="DefaultParagraphFont"/>
        </w:rPr>
        <w:t xml:space="preserve"> </w:t>
      </w:r>
      <w:r w:rsidR="001261A8">
        <w:rPr>
          <w:rStyle w:val="DefaultParagraphFont"/>
        </w:rPr>
        <w:t xml:space="preserve"> </w:t>
      </w:r>
      <w:r w:rsidR="00AD7EC9">
        <w:rPr>
          <w:rStyle w:val="DefaultParagraphFont"/>
        </w:rPr>
        <w:t xml:space="preserve"> </w:t>
      </w:r>
    </w:p>
    <w:p w:rsidR="00B807B6" w:rsidP="00C128B4">
      <w:pPr>
        <w:pStyle w:val="RecommendationHeading0"/>
        <w:rPr>
          <w:rStyle w:val="DefaultParagraphFont"/>
        </w:rPr>
      </w:pPr>
      <w:r>
        <w:rPr>
          <w:rStyle w:val="DefaultParagraphFont"/>
        </w:rPr>
        <w:t xml:space="preserve">Recommendation </w:t>
      </w:r>
      <w:r>
        <w:rPr>
          <w:rStyle w:val="DefaultParagraphFont"/>
        </w:rPr>
        <w:fldChar w:fldCharType="begin"/>
      </w:r>
      <w:r w:rsidR="00116E38">
        <w:rPr>
          <w:rStyle w:val="DefaultParagraphFont"/>
        </w:rPr>
        <w:instrText xml:space="preserve"> SEQ Recommendation</w:instrText>
      </w:r>
      <w:r>
        <w:rPr>
          <w:rStyle w:val="DefaultParagraphFont"/>
        </w:rPr>
        <w:fldChar w:fldCharType="separate"/>
      </w:r>
      <w:r w:rsidR="00116E38">
        <w:rPr>
          <w:rStyle w:val="DefaultParagraphFont"/>
        </w:rPr>
        <w:t>5</w:t>
      </w:r>
      <w:r>
        <w:rPr>
          <w:rStyle w:val="DefaultParagraphFont"/>
        </w:rPr>
        <w:fldChar w:fldCharType="end"/>
      </w:r>
    </w:p>
    <w:p w:rsidR="00C128B4" w:rsidRPr="00C128B4" w:rsidP="00C128B4">
      <w:pPr>
        <w:pStyle w:val="RecommendationText0"/>
        <w:rPr>
          <w:rStyle w:val="DefaultParagraphFont"/>
        </w:rPr>
      </w:pPr>
      <w:r>
        <w:rPr>
          <w:rStyle w:val="DefaultParagraphFont"/>
        </w:rPr>
        <w:t>The Committee recommends that standing orders 82-85 be amended as outlined in Appendix A.</w:t>
      </w:r>
    </w:p>
    <w:p w:rsidR="00B215F7" w:rsidP="00837E72">
      <w:pPr>
        <w:pStyle w:val="Heading14"/>
        <w:rPr>
          <w:rStyle w:val="DefaultParagraphFont"/>
        </w:rPr>
      </w:pPr>
      <w:r>
        <w:rPr>
          <w:rStyle w:val="DefaultParagraphFont"/>
        </w:rPr>
        <w:t>Standing order 105</w:t>
      </w:r>
      <w:r w:rsidR="0008238F">
        <w:rPr>
          <w:rStyle w:val="DefaultParagraphFont"/>
        </w:rPr>
        <w:t xml:space="preserve"> – Replies to written questions</w:t>
      </w:r>
      <w:bookmarkStart w:id="33" w:name="s25135h15"/>
      <w:bookmarkEnd w:id="33"/>
    </w:p>
    <w:p w:rsidR="00D97D3E" w:rsidP="00D97D3E">
      <w:pPr>
        <w:pStyle w:val="BodyText1"/>
        <w:rPr>
          <w:rStyle w:val="DefaultParagraphFont"/>
        </w:rPr>
      </w:pPr>
      <w:r>
        <w:rPr>
          <w:rStyle w:val="DefaultParagraphFont"/>
        </w:rPr>
        <w:t xml:space="preserve">Standing order 105 requires </w:t>
      </w:r>
      <w:r w:rsidR="00F6203A">
        <w:rPr>
          <w:rStyle w:val="DefaultParagraphFont"/>
        </w:rPr>
        <w:t>q</w:t>
      </w:r>
      <w:r>
        <w:rPr>
          <w:rStyle w:val="DefaultParagraphFont"/>
        </w:rPr>
        <w:t xml:space="preserve">uestions in </w:t>
      </w:r>
      <w:r w:rsidR="00F6203A">
        <w:rPr>
          <w:rStyle w:val="DefaultParagraphFont"/>
        </w:rPr>
        <w:t>w</w:t>
      </w:r>
      <w:r>
        <w:rPr>
          <w:rStyle w:val="DefaultParagraphFont"/>
        </w:rPr>
        <w:t xml:space="preserve">riting submitted by a Member </w:t>
      </w:r>
      <w:r>
        <w:rPr>
          <w:rStyle w:val="DefaultParagraphFont"/>
        </w:rPr>
        <w:t>under standing</w:t>
      </w:r>
      <w:r>
        <w:rPr>
          <w:rStyle w:val="DefaultParagraphFont"/>
        </w:rPr>
        <w:t xml:space="preserve"> order 98, along with the Minister’s written reply, to be published in Hansard. This has traditionally been to allow for a permanent public record of the question and answer to be available</w:t>
      </w:r>
      <w:r w:rsidR="00E11AEA">
        <w:rPr>
          <w:rStyle w:val="DefaultParagraphFont"/>
        </w:rPr>
        <w:t xml:space="preserve"> to anyone interested in accessing that information</w:t>
      </w:r>
      <w:r>
        <w:rPr>
          <w:rStyle w:val="DefaultParagraphFont"/>
        </w:rPr>
        <w:t>.</w:t>
      </w:r>
    </w:p>
    <w:p w:rsidR="00A26080" w:rsidP="00D97D3E">
      <w:pPr>
        <w:pStyle w:val="BodyText1"/>
        <w:rPr>
          <w:rStyle w:val="DefaultParagraphFont"/>
        </w:rPr>
      </w:pPr>
      <w:r>
        <w:rPr>
          <w:rStyle w:val="DefaultParagraphFont"/>
        </w:rPr>
        <w:t>With the introduction of</w:t>
      </w:r>
      <w:r w:rsidR="00E11AEA">
        <w:rPr>
          <w:rStyle w:val="DefaultParagraphFont"/>
        </w:rPr>
        <w:t xml:space="preserve"> the</w:t>
      </w:r>
      <w:r>
        <w:rPr>
          <w:rStyle w:val="DefaultParagraphFont"/>
        </w:rPr>
        <w:t xml:space="preserve"> </w:t>
      </w:r>
      <w:r>
        <w:rPr>
          <w:rStyle w:val="DefaultParagraphFont"/>
        </w:rPr>
        <w:t>ParlWork</w:t>
      </w:r>
      <w:r>
        <w:rPr>
          <w:rStyle w:val="DefaultParagraphFont"/>
        </w:rPr>
        <w:t xml:space="preserve"> </w:t>
      </w:r>
      <w:r w:rsidR="00E11AEA">
        <w:rPr>
          <w:rStyle w:val="DefaultParagraphFont"/>
        </w:rPr>
        <w:t>online platform</w:t>
      </w:r>
      <w:r>
        <w:rPr>
          <w:rStyle w:val="FootnoteReference0"/>
        </w:rPr>
        <w:footnoteReference w:id="8"/>
      </w:r>
      <w:r w:rsidR="00E11AEA">
        <w:rPr>
          <w:rStyle w:val="DefaultParagraphFont"/>
        </w:rPr>
        <w:t xml:space="preserve"> </w:t>
      </w:r>
      <w:r>
        <w:rPr>
          <w:rStyle w:val="DefaultParagraphFont"/>
        </w:rPr>
        <w:t xml:space="preserve">during this Parliament, House questions in writing </w:t>
      </w:r>
      <w:r w:rsidR="002E2DD6">
        <w:rPr>
          <w:rStyle w:val="DefaultParagraphFont"/>
        </w:rPr>
        <w:t xml:space="preserve">and Ministers’ written replies </w:t>
      </w:r>
      <w:r>
        <w:rPr>
          <w:rStyle w:val="DefaultParagraphFont"/>
        </w:rPr>
        <w:t>are now publicly available through that medium and their replication in Hansard is a duplication of production.</w:t>
      </w:r>
    </w:p>
    <w:p w:rsidR="00D97D3E" w:rsidP="00D97D3E">
      <w:pPr>
        <w:pStyle w:val="BodyText1"/>
        <w:rPr>
          <w:rStyle w:val="DefaultParagraphFont"/>
        </w:rPr>
      </w:pPr>
      <w:r>
        <w:rPr>
          <w:rStyle w:val="DefaultParagraphFont"/>
        </w:rPr>
        <w:t>Additionally, a</w:t>
      </w:r>
      <w:r>
        <w:rPr>
          <w:rStyle w:val="DefaultParagraphFont"/>
        </w:rPr>
        <w:t>nswers are not necessarily printed in Hansard immediately. Time may elapse between receipt of the answer and the next sitting day, and space restrictions may also delay publication of answers.</w:t>
      </w:r>
    </w:p>
    <w:p w:rsidR="00D97D3E" w:rsidP="00D97D3E">
      <w:pPr>
        <w:pStyle w:val="BodyText1"/>
        <w:rPr>
          <w:rStyle w:val="DefaultParagraphFont"/>
        </w:rPr>
      </w:pPr>
      <w:r>
        <w:rPr>
          <w:rStyle w:val="DefaultParagraphFont"/>
        </w:rPr>
        <w:t>In 2013 the Senate created an online database of Questions on Notice (as of 5</w:t>
      </w:r>
      <w:r w:rsidR="00913FB0">
        <w:rPr>
          <w:rStyle w:val="DefaultParagraphFont"/>
        </w:rPr>
        <w:t> </w:t>
      </w:r>
      <w:r>
        <w:rPr>
          <w:rStyle w:val="DefaultParagraphFont"/>
        </w:rPr>
        <w:t>February 2013 onwards) after resolving to no longer require questions and answers to be recorded in the Senate’s Hansard transcripts</w:t>
      </w:r>
      <w:r w:rsidR="00913FB0">
        <w:rPr>
          <w:rStyle w:val="DefaultParagraphFont"/>
        </w:rPr>
        <w:t>, and amending their standing orders accordingly</w:t>
      </w:r>
      <w:r>
        <w:rPr>
          <w:rStyle w:val="DefaultParagraphFont"/>
        </w:rPr>
        <w:t>.</w:t>
      </w:r>
      <w:r w:rsidR="00913FB0">
        <w:rPr>
          <w:rStyle w:val="DefaultParagraphFont"/>
        </w:rPr>
        <w:t xml:space="preserve"> This amendment was made as a result of the </w:t>
      </w:r>
      <w:r w:rsidR="00A10492">
        <w:rPr>
          <w:rStyle w:val="DefaultParagraphFont"/>
        </w:rPr>
        <w:t>Senate Standing Committee on Procedure</w:t>
      </w:r>
      <w:r w:rsidR="002E2DD6">
        <w:rPr>
          <w:rStyle w:val="DefaultParagraphFont"/>
        </w:rPr>
        <w:t>’s</w:t>
      </w:r>
      <w:r w:rsidR="00A10492">
        <w:rPr>
          <w:rStyle w:val="DefaultParagraphFont"/>
        </w:rPr>
        <w:t xml:space="preserve"> first report of 2012.</w:t>
      </w:r>
      <w:r>
        <w:rPr>
          <w:rStyle w:val="FootnoteReference0"/>
        </w:rPr>
        <w:footnoteReference w:id="9"/>
      </w:r>
    </w:p>
    <w:p w:rsidR="00C128B4" w:rsidP="00D97D3E">
      <w:pPr>
        <w:pStyle w:val="BodyText1"/>
        <w:rPr>
          <w:rStyle w:val="DefaultParagraphFont"/>
        </w:rPr>
      </w:pPr>
      <w:r>
        <w:rPr>
          <w:rStyle w:val="DefaultParagraphFont"/>
        </w:rPr>
        <w:t xml:space="preserve">The current availability of questions and answers through </w:t>
      </w:r>
      <w:r>
        <w:rPr>
          <w:rStyle w:val="DefaultParagraphFont"/>
        </w:rPr>
        <w:t>ParlWork</w:t>
      </w:r>
      <w:r>
        <w:rPr>
          <w:rStyle w:val="DefaultParagraphFont"/>
        </w:rPr>
        <w:t xml:space="preserve"> is limited to the current Parliament, so </w:t>
      </w:r>
      <w:r w:rsidR="00620A11">
        <w:rPr>
          <w:rStyle w:val="DefaultParagraphFont"/>
        </w:rPr>
        <w:t>in order for a similar change for House questions,</w:t>
      </w:r>
      <w:r>
        <w:rPr>
          <w:rStyle w:val="DefaultParagraphFont"/>
        </w:rPr>
        <w:t xml:space="preserve"> the Department of the House of Representatives</w:t>
      </w:r>
      <w:r w:rsidR="00620A11">
        <w:rPr>
          <w:rStyle w:val="DefaultParagraphFont"/>
        </w:rPr>
        <w:t xml:space="preserve"> </w:t>
      </w:r>
      <w:r w:rsidR="004541BD">
        <w:rPr>
          <w:rStyle w:val="DefaultParagraphFont"/>
        </w:rPr>
        <w:t xml:space="preserve">would </w:t>
      </w:r>
      <w:r w:rsidR="00620A11">
        <w:rPr>
          <w:rStyle w:val="DefaultParagraphFont"/>
        </w:rPr>
        <w:t>need to</w:t>
      </w:r>
      <w:r>
        <w:rPr>
          <w:rStyle w:val="DefaultParagraphFont"/>
        </w:rPr>
        <w:t xml:space="preserve"> </w:t>
      </w:r>
      <w:r w:rsidR="004541BD">
        <w:rPr>
          <w:rStyle w:val="DefaultParagraphFont"/>
        </w:rPr>
        <w:t>create</w:t>
      </w:r>
      <w:r>
        <w:rPr>
          <w:rStyle w:val="DefaultParagraphFont"/>
        </w:rPr>
        <w:t xml:space="preserve"> a similar permanent online source for questions and answers, so that they no longer need to be published in Hansard.</w:t>
      </w:r>
    </w:p>
    <w:p w:rsidR="00620A11" w:rsidP="00910238">
      <w:pPr>
        <w:pStyle w:val="Heading31"/>
        <w:rPr>
          <w:rStyle w:val="DefaultParagraphFont"/>
        </w:rPr>
      </w:pPr>
      <w:r>
        <w:rPr>
          <w:rStyle w:val="DefaultParagraphFont"/>
        </w:rPr>
        <w:t>Committee comment</w:t>
      </w:r>
      <w:bookmarkStart w:id="34" w:name="s25135h16"/>
      <w:bookmarkEnd w:id="34"/>
    </w:p>
    <w:p w:rsidR="00620A11" w:rsidP="00620A11">
      <w:pPr>
        <w:pStyle w:val="BodyText1"/>
        <w:rPr>
          <w:rStyle w:val="DefaultParagraphFont"/>
        </w:rPr>
      </w:pPr>
      <w:r>
        <w:rPr>
          <w:rStyle w:val="DefaultParagraphFont"/>
        </w:rPr>
        <w:t xml:space="preserve">The Committee believes that the process that the Senate has been undertaking for the last five years, to publish questions </w:t>
      </w:r>
      <w:r w:rsidR="00414D27">
        <w:rPr>
          <w:rStyle w:val="DefaultParagraphFont"/>
        </w:rPr>
        <w:t xml:space="preserve">and answers </w:t>
      </w:r>
      <w:r>
        <w:rPr>
          <w:rStyle w:val="DefaultParagraphFont"/>
        </w:rPr>
        <w:t xml:space="preserve">electronically, therefore freeing up space in Hansard and ensuring timely </w:t>
      </w:r>
      <w:r>
        <w:rPr>
          <w:rStyle w:val="DefaultParagraphFont"/>
        </w:rPr>
        <w:t>publication,</w:t>
      </w:r>
      <w:r>
        <w:rPr>
          <w:rStyle w:val="DefaultParagraphFont"/>
        </w:rPr>
        <w:t xml:space="preserve"> has merit.</w:t>
      </w:r>
    </w:p>
    <w:p w:rsidR="00D64139" w:rsidP="00620A11">
      <w:pPr>
        <w:pStyle w:val="BodyText1"/>
        <w:rPr>
          <w:rStyle w:val="DefaultParagraphFont"/>
        </w:rPr>
      </w:pPr>
      <w:r>
        <w:rPr>
          <w:rStyle w:val="DefaultParagraphFont"/>
        </w:rPr>
        <w:t xml:space="preserve">The introduction of the </w:t>
      </w:r>
      <w:r>
        <w:rPr>
          <w:rStyle w:val="DefaultParagraphFont"/>
        </w:rPr>
        <w:t>ParlWork</w:t>
      </w:r>
      <w:r>
        <w:rPr>
          <w:rStyle w:val="DefaultParagraphFont"/>
        </w:rPr>
        <w:t xml:space="preserve"> platform would appear to herald the appropriate time for the House to also electronically publish and store the questions and answers.</w:t>
      </w:r>
    </w:p>
    <w:p w:rsidR="00D64139" w:rsidP="00620A11">
      <w:pPr>
        <w:pStyle w:val="BodyText1"/>
        <w:rPr>
          <w:rStyle w:val="DefaultParagraphFont"/>
        </w:rPr>
      </w:pPr>
      <w:r>
        <w:rPr>
          <w:rStyle w:val="DefaultParagraphFont"/>
        </w:rPr>
        <w:t xml:space="preserve">The Committee therefore recommends that </w:t>
      </w:r>
      <w:r w:rsidRPr="00556D6C" w:rsidR="004541BD">
        <w:rPr>
          <w:rStyle w:val="DefaultParagraphFont"/>
        </w:rPr>
        <w:t xml:space="preserve">the Department of the House of Representatives prioritise </w:t>
      </w:r>
      <w:r w:rsidR="004541BD">
        <w:rPr>
          <w:rStyle w:val="DefaultParagraphFont"/>
        </w:rPr>
        <w:t xml:space="preserve">the </w:t>
      </w:r>
      <w:r w:rsidRPr="00556D6C" w:rsidR="004541BD">
        <w:rPr>
          <w:rStyle w:val="DefaultParagraphFont"/>
        </w:rPr>
        <w:t>creati</w:t>
      </w:r>
      <w:r w:rsidR="004541BD">
        <w:rPr>
          <w:rStyle w:val="DefaultParagraphFont"/>
        </w:rPr>
        <w:t>o</w:t>
      </w:r>
      <w:r w:rsidRPr="00556D6C" w:rsidR="004541BD">
        <w:rPr>
          <w:rStyle w:val="DefaultParagraphFont"/>
        </w:rPr>
        <w:t>n</w:t>
      </w:r>
      <w:r w:rsidR="004541BD">
        <w:rPr>
          <w:rStyle w:val="DefaultParagraphFont"/>
        </w:rPr>
        <w:t xml:space="preserve"> of</w:t>
      </w:r>
      <w:r w:rsidRPr="00556D6C" w:rsidR="004541BD">
        <w:rPr>
          <w:rStyle w:val="DefaultParagraphFont"/>
        </w:rPr>
        <w:t xml:space="preserve"> an online repository to capture the online publication of questions and answers from this Parliament into the future.</w:t>
      </w:r>
    </w:p>
    <w:p w:rsidR="00D64139" w:rsidRPr="00556D6C" w:rsidP="00620A11">
      <w:pPr>
        <w:pStyle w:val="BodyText1"/>
        <w:rPr>
          <w:rStyle w:val="DefaultParagraphFont"/>
        </w:rPr>
      </w:pPr>
      <w:r w:rsidRPr="00556D6C">
        <w:rPr>
          <w:rStyle w:val="DefaultParagraphFont"/>
        </w:rPr>
        <w:t xml:space="preserve">The Committee also recommends that </w:t>
      </w:r>
      <w:r w:rsidR="004541BD">
        <w:rPr>
          <w:rStyle w:val="DefaultParagraphFont"/>
        </w:rPr>
        <w:t>once a permanent repository is in place, standing order 105 be amended to remove the requirement to publish questions in writing and their answers in Hansard.</w:t>
      </w:r>
      <w:r w:rsidRPr="00556D6C">
        <w:rPr>
          <w:rStyle w:val="DefaultParagraphFont"/>
        </w:rPr>
        <w:t xml:space="preserve"> </w:t>
      </w:r>
    </w:p>
    <w:p w:rsidR="00556D6C" w:rsidP="00556D6C">
      <w:pPr>
        <w:pStyle w:val="RecommendationHeading0"/>
        <w:rPr>
          <w:rStyle w:val="DefaultParagraphFont"/>
        </w:rPr>
      </w:pPr>
      <w:r>
        <w:rPr>
          <w:rStyle w:val="DefaultParagraphFont"/>
        </w:rPr>
        <w:t xml:space="preserve">Recommendation </w:t>
      </w:r>
      <w:r>
        <w:rPr>
          <w:rStyle w:val="DefaultParagraphFont"/>
        </w:rPr>
        <w:fldChar w:fldCharType="begin"/>
      </w:r>
      <w:r w:rsidR="00116E38">
        <w:rPr>
          <w:rStyle w:val="DefaultParagraphFont"/>
        </w:rPr>
        <w:instrText xml:space="preserve"> SEQ Recommendation</w:instrText>
      </w:r>
      <w:r>
        <w:rPr>
          <w:rStyle w:val="DefaultParagraphFont"/>
        </w:rPr>
        <w:fldChar w:fldCharType="separate"/>
      </w:r>
      <w:r w:rsidR="00116E38">
        <w:rPr>
          <w:rStyle w:val="DefaultParagraphFont"/>
        </w:rPr>
        <w:t>6</w:t>
      </w:r>
      <w:r>
        <w:rPr>
          <w:rStyle w:val="DefaultParagraphFont"/>
        </w:rPr>
        <w:fldChar w:fldCharType="end"/>
      </w:r>
    </w:p>
    <w:p w:rsidR="00556D6C" w:rsidP="00556D6C">
      <w:pPr>
        <w:pStyle w:val="RecommendationText0"/>
        <w:rPr>
          <w:rStyle w:val="DefaultParagraphFont"/>
        </w:rPr>
      </w:pPr>
      <w:r>
        <w:rPr>
          <w:rStyle w:val="DefaultParagraphFont"/>
        </w:rPr>
        <w:t>The Committee recommends that standing order 105</w:t>
      </w:r>
      <w:r w:rsidR="002E2A36">
        <w:rPr>
          <w:rStyle w:val="DefaultParagraphFont"/>
        </w:rPr>
        <w:t>(a)</w:t>
      </w:r>
      <w:r>
        <w:rPr>
          <w:rStyle w:val="DefaultParagraphFont"/>
        </w:rPr>
        <w:t xml:space="preserve"> be amended to read:</w:t>
      </w:r>
    </w:p>
    <w:p w:rsidR="00556D6C" w:rsidP="002405CA">
      <w:pPr>
        <w:pStyle w:val="RecommendationTextContinued0"/>
        <w:rPr>
          <w:rStyle w:val="DefaultParagraphFont"/>
        </w:rPr>
      </w:pPr>
      <w:r w:rsidRPr="002405CA">
        <w:rPr>
          <w:rStyle w:val="DefaultParagraphFont"/>
        </w:rPr>
        <w:t>(a)</w:t>
      </w:r>
      <w:r>
        <w:rPr>
          <w:rStyle w:val="DefaultParagraphFont"/>
        </w:rPr>
        <w:t xml:space="preserve"> </w:t>
      </w:r>
      <w:r w:rsidRPr="00556D6C">
        <w:rPr>
          <w:rStyle w:val="DefaultParagraphFont"/>
        </w:rPr>
        <w:t xml:space="preserve">A Minister’s written reply to a question must be delivered to the Clerk. The Clerk shall provide a copy of the reply to the Member who asked the question, and the question and reply shall be published </w:t>
      </w:r>
      <w:r w:rsidRPr="0063091C">
        <w:rPr>
          <w:rStyle w:val="DefaultParagraphFont"/>
          <w:strike/>
        </w:rPr>
        <w:t>in Hansard</w:t>
      </w:r>
      <w:r w:rsidRPr="00556D6C">
        <w:rPr>
          <w:rStyle w:val="DefaultParagraphFont"/>
        </w:rPr>
        <w:t>.</w:t>
      </w:r>
    </w:p>
    <w:p w:rsidR="0063091C" w:rsidRPr="00B3005D" w:rsidP="002405CA">
      <w:pPr>
        <w:pStyle w:val="RecommendationTextContinued0"/>
        <w:rPr>
          <w:rStyle w:val="DefaultParagraphFont"/>
        </w:rPr>
      </w:pPr>
      <w:r>
        <w:rPr>
          <w:rStyle w:val="DefaultParagraphFont"/>
        </w:rPr>
        <w:t xml:space="preserve">The Committee further recommends that the Department of the House of Representatives prioritise </w:t>
      </w:r>
      <w:r w:rsidR="004541BD">
        <w:rPr>
          <w:rStyle w:val="DefaultParagraphFont"/>
        </w:rPr>
        <w:t xml:space="preserve">the </w:t>
      </w:r>
      <w:r>
        <w:rPr>
          <w:rStyle w:val="DefaultParagraphFont"/>
        </w:rPr>
        <w:t>creati</w:t>
      </w:r>
      <w:r w:rsidR="004541BD">
        <w:rPr>
          <w:rStyle w:val="DefaultParagraphFont"/>
        </w:rPr>
        <w:t>o</w:t>
      </w:r>
      <w:r>
        <w:rPr>
          <w:rStyle w:val="DefaultParagraphFont"/>
        </w:rPr>
        <w:t xml:space="preserve">n </w:t>
      </w:r>
      <w:r w:rsidR="004541BD">
        <w:rPr>
          <w:rStyle w:val="DefaultParagraphFont"/>
        </w:rPr>
        <w:t xml:space="preserve">of </w:t>
      </w:r>
      <w:r>
        <w:rPr>
          <w:rStyle w:val="DefaultParagraphFont"/>
        </w:rPr>
        <w:t xml:space="preserve">an online repository of questions in writing and </w:t>
      </w:r>
      <w:r w:rsidR="006618BB">
        <w:rPr>
          <w:rStyle w:val="DefaultParagraphFont"/>
        </w:rPr>
        <w:t>replies to them,</w:t>
      </w:r>
      <w:r>
        <w:rPr>
          <w:rStyle w:val="DefaultParagraphFont"/>
        </w:rPr>
        <w:t xml:space="preserve"> to replace </w:t>
      </w:r>
      <w:r w:rsidR="006836F0">
        <w:rPr>
          <w:rStyle w:val="DefaultParagraphFont"/>
        </w:rPr>
        <w:t>their publication</w:t>
      </w:r>
      <w:r w:rsidR="006618BB">
        <w:rPr>
          <w:rStyle w:val="DefaultParagraphFont"/>
        </w:rPr>
        <w:t xml:space="preserve"> in Hansard.</w:t>
      </w:r>
    </w:p>
    <w:p w:rsidR="00C076DF" w:rsidP="00837E72">
      <w:pPr>
        <w:pStyle w:val="Heading14"/>
        <w:rPr>
          <w:rStyle w:val="DefaultParagraphFont"/>
        </w:rPr>
      </w:pPr>
      <w:r>
        <w:rPr>
          <w:rStyle w:val="DefaultParagraphFont"/>
        </w:rPr>
        <w:t>Standing order 122 – Questions put on proposed amendments</w:t>
      </w:r>
      <w:bookmarkStart w:id="35" w:name="s25135h17"/>
      <w:bookmarkEnd w:id="35"/>
    </w:p>
    <w:p w:rsidR="00C076DF" w:rsidP="00B215F7">
      <w:pPr>
        <w:pStyle w:val="BodyText1"/>
        <w:rPr>
          <w:rStyle w:val="DefaultParagraphFont"/>
        </w:rPr>
      </w:pPr>
      <w:r>
        <w:rPr>
          <w:rStyle w:val="DefaultParagraphFont"/>
        </w:rPr>
        <w:t xml:space="preserve">When a question on a proposed amendment is put, and no </w:t>
      </w:r>
      <w:r w:rsidR="00BC6D58">
        <w:rPr>
          <w:rStyle w:val="DefaultParagraphFont"/>
        </w:rPr>
        <w:t>M</w:t>
      </w:r>
      <w:r>
        <w:rPr>
          <w:rStyle w:val="DefaultParagraphFont"/>
        </w:rPr>
        <w:t>ember objects, the Chair puts the question in the form ‘That</w:t>
      </w:r>
      <w:r w:rsidR="00D34AF8">
        <w:rPr>
          <w:rStyle w:val="DefaultParagraphFont"/>
        </w:rPr>
        <w:t xml:space="preserve"> the amendment be agreed to’ (standing order</w:t>
      </w:r>
      <w:r>
        <w:rPr>
          <w:rStyle w:val="DefaultParagraphFont"/>
        </w:rPr>
        <w:t xml:space="preserve"> 122(b)).</w:t>
      </w:r>
    </w:p>
    <w:p w:rsidR="00D34AF8" w:rsidP="00B215F7">
      <w:pPr>
        <w:pStyle w:val="BodyText1"/>
        <w:rPr>
          <w:rStyle w:val="DefaultParagraphFont"/>
        </w:rPr>
      </w:pPr>
      <w:r>
        <w:rPr>
          <w:rStyle w:val="DefaultParagraphFont"/>
        </w:rPr>
        <w:t>Standing order</w:t>
      </w:r>
      <w:r w:rsidR="00E00AC4">
        <w:rPr>
          <w:rStyle w:val="DefaultParagraphFont"/>
        </w:rPr>
        <w:t xml:space="preserve"> 122(a</w:t>
      </w:r>
      <w:r w:rsidR="00E00AC4">
        <w:rPr>
          <w:rStyle w:val="DefaultParagraphFont"/>
        </w:rPr>
        <w:t>)(</w:t>
      </w:r>
      <w:r w:rsidR="00E00AC4">
        <w:rPr>
          <w:rStyle w:val="DefaultParagraphFont"/>
        </w:rPr>
        <w:t xml:space="preserve">i-iii) provides alternative wording </w:t>
      </w:r>
      <w:r w:rsidR="00BA67CA">
        <w:rPr>
          <w:rStyle w:val="DefaultParagraphFont"/>
        </w:rPr>
        <w:t>depending on whether the purpose of the amendment is to insert, omit or substitute words</w:t>
      </w:r>
      <w:r w:rsidR="003C6243">
        <w:rPr>
          <w:rStyle w:val="DefaultParagraphFont"/>
        </w:rPr>
        <w:t xml:space="preserve">. </w:t>
      </w:r>
    </w:p>
    <w:p w:rsidR="00F74F2C" w:rsidP="00B215F7">
      <w:pPr>
        <w:pStyle w:val="BodyText1"/>
        <w:rPr>
          <w:rStyle w:val="DefaultParagraphFont"/>
        </w:rPr>
      </w:pPr>
      <w:r>
        <w:rPr>
          <w:rStyle w:val="DefaultParagraphFont"/>
        </w:rPr>
        <w:t>For example, if the pu</w:t>
      </w:r>
      <w:r>
        <w:rPr>
          <w:rStyle w:val="DefaultParagraphFont"/>
        </w:rPr>
        <w:t xml:space="preserve">rpose is to omit certain words in order to add other words, </w:t>
      </w:r>
      <w:r>
        <w:rPr>
          <w:rStyle w:val="DefaultParagraphFont"/>
        </w:rPr>
        <w:t>the question is ‘That the words proposed to be omitted stand part of the question</w:t>
      </w:r>
      <w:r w:rsidR="004B0B81">
        <w:rPr>
          <w:rStyle w:val="DefaultParagraphFont"/>
        </w:rPr>
        <w:t>’</w:t>
      </w:r>
      <w:r>
        <w:rPr>
          <w:rStyle w:val="DefaultParagraphFont"/>
        </w:rPr>
        <w:t xml:space="preserve">. </w:t>
      </w:r>
      <w:r>
        <w:rPr>
          <w:rStyle w:val="DefaultParagraphFont"/>
        </w:rPr>
        <w:t xml:space="preserve">Depending on the result of that question, a further question may be put ‘that the words proposed be inserted’. </w:t>
      </w:r>
    </w:p>
    <w:p w:rsidR="00D34AF8" w:rsidRPr="000E58E9" w:rsidP="00B215F7">
      <w:pPr>
        <w:pStyle w:val="BodyText1"/>
        <w:rPr>
          <w:rStyle w:val="DefaultParagraphFont"/>
        </w:rPr>
      </w:pPr>
      <w:r>
        <w:rPr>
          <w:rStyle w:val="DefaultParagraphFont"/>
        </w:rPr>
        <w:t xml:space="preserve">In 2011, the former </w:t>
      </w:r>
      <w:r w:rsidR="00963164">
        <w:rPr>
          <w:rStyle w:val="DefaultParagraphFont"/>
        </w:rPr>
        <w:t>C</w:t>
      </w:r>
      <w:r>
        <w:rPr>
          <w:rStyle w:val="DefaultParagraphFont"/>
        </w:rPr>
        <w:t>ommittee suggested trialling the shortened form ‘That the amendment be agreed to’ for all amendments.</w:t>
      </w:r>
      <w:r>
        <w:rPr>
          <w:rStyle w:val="FootnoteReference0"/>
        </w:rPr>
        <w:footnoteReference w:id="10"/>
      </w:r>
      <w:r>
        <w:rPr>
          <w:rStyle w:val="DefaultParagraphFont"/>
        </w:rPr>
        <w:t xml:space="preserve"> Following that</w:t>
      </w:r>
      <w:r>
        <w:rPr>
          <w:rStyle w:val="DefaultParagraphFont"/>
        </w:rPr>
        <w:t xml:space="preserve"> report</w:t>
      </w:r>
      <w:r w:rsidR="004B0B81">
        <w:rPr>
          <w:rStyle w:val="DefaultParagraphFont"/>
        </w:rPr>
        <w:t>,</w:t>
      </w:r>
      <w:r>
        <w:rPr>
          <w:rStyle w:val="DefaultParagraphFont"/>
        </w:rPr>
        <w:t xml:space="preserve"> the Speaker advised the House that the traditional forms had caused some confusion and that he would </w:t>
      </w:r>
      <w:r w:rsidR="004B0B81">
        <w:rPr>
          <w:rStyle w:val="DefaultParagraphFont"/>
        </w:rPr>
        <w:t>use the simplifi</w:t>
      </w:r>
      <w:r>
        <w:rPr>
          <w:rStyle w:val="DefaultParagraphFont"/>
        </w:rPr>
        <w:t>ed form for the remainder of that</w:t>
      </w:r>
      <w:r w:rsidR="004B0B81">
        <w:rPr>
          <w:rStyle w:val="DefaultParagraphFont"/>
        </w:rPr>
        <w:t xml:space="preserve"> Parliament</w:t>
      </w:r>
      <w:r w:rsidR="009F35AF">
        <w:rPr>
          <w:rStyle w:val="DefaultParagraphFont"/>
        </w:rPr>
        <w:t xml:space="preserve">, unless any Member </w:t>
      </w:r>
      <w:r w:rsidRPr="000E58E9" w:rsidR="009F35AF">
        <w:rPr>
          <w:rStyle w:val="DefaultParagraphFont"/>
        </w:rPr>
        <w:t>objected</w:t>
      </w:r>
      <w:r w:rsidRPr="000E58E9" w:rsidR="009F35AF">
        <w:rPr>
          <w:rStyle w:val="DefaultParagraphFont"/>
          <w:sz w:val="21"/>
          <w:szCs w:val="21"/>
          <w:shd w:val="clear" w:color="auto" w:fill="FFFFFF"/>
        </w:rPr>
        <w:t> and required the traditional form to be used in a particular case</w:t>
      </w:r>
      <w:r w:rsidRPr="000E58E9" w:rsidR="004B0B81">
        <w:rPr>
          <w:rStyle w:val="DefaultParagraphFont"/>
        </w:rPr>
        <w:t>.</w:t>
      </w:r>
      <w:r>
        <w:rPr>
          <w:rStyle w:val="FootnoteReference0"/>
        </w:rPr>
        <w:footnoteReference w:id="11"/>
      </w:r>
      <w:r w:rsidRPr="000E58E9" w:rsidR="004B0B81">
        <w:rPr>
          <w:rStyle w:val="DefaultParagraphFont"/>
        </w:rPr>
        <w:t xml:space="preserve"> </w:t>
      </w:r>
    </w:p>
    <w:p w:rsidR="00D34AF8" w:rsidRPr="002E6016" w:rsidP="00B215F7">
      <w:pPr>
        <w:pStyle w:val="BodyText1"/>
        <w:rPr>
          <w:rStyle w:val="DefaultParagraphFont"/>
        </w:rPr>
      </w:pPr>
      <w:r>
        <w:rPr>
          <w:rStyle w:val="DefaultParagraphFont"/>
        </w:rPr>
        <w:t>In subsequent parliaments the use of the simplified form has become standard</w:t>
      </w:r>
      <w:r>
        <w:rPr>
          <w:rStyle w:val="DefaultParagraphFont"/>
        </w:rPr>
        <w:t xml:space="preserve"> practice and the forms </w:t>
      </w:r>
      <w:r w:rsidR="00B64D00">
        <w:rPr>
          <w:rStyle w:val="DefaultParagraphFont"/>
        </w:rPr>
        <w:t xml:space="preserve">provided for by </w:t>
      </w:r>
      <w:r>
        <w:rPr>
          <w:rStyle w:val="DefaultParagraphFont"/>
        </w:rPr>
        <w:t>standing order 122</w:t>
      </w:r>
      <w:r w:rsidR="007A0E25">
        <w:rPr>
          <w:rStyle w:val="DefaultParagraphFont"/>
        </w:rPr>
        <w:t>(</w:t>
      </w:r>
      <w:r>
        <w:rPr>
          <w:rStyle w:val="DefaultParagraphFont"/>
        </w:rPr>
        <w:t>a</w:t>
      </w:r>
      <w:r>
        <w:rPr>
          <w:rStyle w:val="DefaultParagraphFont"/>
        </w:rPr>
        <w:t>)(</w:t>
      </w:r>
      <w:r>
        <w:rPr>
          <w:rStyle w:val="DefaultParagraphFont"/>
        </w:rPr>
        <w:t>i-iii) are no longer used.</w:t>
      </w:r>
      <w:r w:rsidR="002E6016">
        <w:rPr>
          <w:rStyle w:val="DefaultParagraphFont"/>
        </w:rPr>
        <w:t xml:space="preserve"> The last use of any of the forms of alternative wording was on 5 March 2014.</w:t>
      </w:r>
      <w:r>
        <w:rPr>
          <w:rStyle w:val="FootnoteReference0"/>
        </w:rPr>
        <w:footnoteReference w:id="12"/>
      </w:r>
    </w:p>
    <w:p w:rsidR="00D34AF8" w:rsidP="00910238">
      <w:pPr>
        <w:pStyle w:val="Heading31"/>
        <w:rPr>
          <w:rStyle w:val="DefaultParagraphFont"/>
        </w:rPr>
      </w:pPr>
      <w:r>
        <w:rPr>
          <w:rStyle w:val="DefaultParagraphFont"/>
        </w:rPr>
        <w:t>Committee comment</w:t>
      </w:r>
      <w:bookmarkStart w:id="36" w:name="s25135h18"/>
      <w:bookmarkEnd w:id="36"/>
    </w:p>
    <w:p w:rsidR="00E87147" w:rsidP="00B215F7">
      <w:pPr>
        <w:pStyle w:val="BodyText1"/>
        <w:rPr>
          <w:rStyle w:val="DefaultParagraphFont"/>
        </w:rPr>
      </w:pPr>
      <w:r>
        <w:rPr>
          <w:rStyle w:val="DefaultParagraphFont"/>
        </w:rPr>
        <w:t>The Committee believes that t</w:t>
      </w:r>
      <w:r w:rsidR="004B0B81">
        <w:rPr>
          <w:rStyle w:val="DefaultParagraphFont"/>
        </w:rPr>
        <w:t>he traditional forms of putting the question on amendments could now b</w:t>
      </w:r>
      <w:r>
        <w:rPr>
          <w:rStyle w:val="DefaultParagraphFont"/>
        </w:rPr>
        <w:t>e considered obsolete and standing order</w:t>
      </w:r>
      <w:r w:rsidR="00DF0998">
        <w:rPr>
          <w:rStyle w:val="DefaultParagraphFont"/>
        </w:rPr>
        <w:t>s</w:t>
      </w:r>
      <w:r w:rsidR="004B0B81">
        <w:rPr>
          <w:rStyle w:val="DefaultParagraphFont"/>
        </w:rPr>
        <w:t xml:space="preserve"> 122</w:t>
      </w:r>
      <w:r w:rsidR="00EF7CF6">
        <w:rPr>
          <w:rStyle w:val="DefaultParagraphFont"/>
        </w:rPr>
        <w:t xml:space="preserve"> and </w:t>
      </w:r>
      <w:r w:rsidR="00EF7CF6">
        <w:rPr>
          <w:rStyle w:val="DefaultParagraphFont"/>
        </w:rPr>
        <w:t>123 (as consequential amendments)</w:t>
      </w:r>
      <w:r w:rsidR="004B0B81">
        <w:rPr>
          <w:rStyle w:val="DefaultParagraphFont"/>
        </w:rPr>
        <w:t xml:space="preserve"> </w:t>
      </w:r>
      <w:r>
        <w:rPr>
          <w:rStyle w:val="DefaultParagraphFont"/>
        </w:rPr>
        <w:t>should</w:t>
      </w:r>
      <w:r w:rsidR="004B0B81">
        <w:rPr>
          <w:rStyle w:val="DefaultParagraphFont"/>
        </w:rPr>
        <w:t xml:space="preserve"> be amended to align with current practice, deleting the traditional forms altogether. </w:t>
      </w:r>
    </w:p>
    <w:p w:rsidR="00D34AF8" w:rsidP="00D34AF8">
      <w:pPr>
        <w:pStyle w:val="RecommendationHeading0"/>
        <w:rPr>
          <w:rStyle w:val="DefaultParagraphFont"/>
        </w:rPr>
      </w:pPr>
      <w:r>
        <w:rPr>
          <w:rStyle w:val="DefaultParagraphFont"/>
        </w:rPr>
        <w:t xml:space="preserve">Recommendation </w:t>
      </w:r>
      <w:r>
        <w:rPr>
          <w:rStyle w:val="DefaultParagraphFont"/>
        </w:rPr>
        <w:fldChar w:fldCharType="begin"/>
      </w:r>
      <w:r w:rsidR="00116E38">
        <w:rPr>
          <w:rStyle w:val="DefaultParagraphFont"/>
        </w:rPr>
        <w:instrText xml:space="preserve"> SEQ Recommendation</w:instrText>
      </w:r>
      <w:r>
        <w:rPr>
          <w:rStyle w:val="DefaultParagraphFont"/>
        </w:rPr>
        <w:fldChar w:fldCharType="separate"/>
      </w:r>
      <w:r w:rsidR="00116E38">
        <w:rPr>
          <w:rStyle w:val="DefaultParagraphFont"/>
        </w:rPr>
        <w:t>7</w:t>
      </w:r>
      <w:r>
        <w:rPr>
          <w:rStyle w:val="DefaultParagraphFont"/>
        </w:rPr>
        <w:fldChar w:fldCharType="end"/>
      </w:r>
    </w:p>
    <w:p w:rsidR="00DF0998" w:rsidP="00D34AF8">
      <w:pPr>
        <w:pStyle w:val="RecommendationText0"/>
        <w:rPr>
          <w:rStyle w:val="DefaultParagraphFont"/>
        </w:rPr>
      </w:pPr>
      <w:r>
        <w:rPr>
          <w:rStyle w:val="DefaultParagraphFont"/>
        </w:rPr>
        <w:t>The</w:t>
      </w:r>
      <w:r>
        <w:rPr>
          <w:rStyle w:val="DefaultParagraphFont"/>
        </w:rPr>
        <w:t xml:space="preserve"> Committee recommends that standing orders 122 and 123 be amended to read:</w:t>
      </w:r>
    </w:p>
    <w:p w:rsidR="00DF0998" w:rsidP="00DF0998">
      <w:pPr>
        <w:pStyle w:val="RecommendationTextContinued0"/>
        <w:rPr>
          <w:rStyle w:val="DefaultParagraphFont"/>
        </w:rPr>
      </w:pPr>
      <w:r>
        <w:rPr>
          <w:rStyle w:val="DefaultParagraphFont"/>
        </w:rPr>
        <w:t>122</w:t>
      </w:r>
      <w:r>
        <w:rPr>
          <w:rStyle w:val="DefaultParagraphFont"/>
        </w:rPr>
        <w:tab/>
      </w:r>
      <w:r w:rsidR="005E15E7">
        <w:rPr>
          <w:rStyle w:val="DefaultParagraphFont"/>
        </w:rPr>
        <w:tab/>
      </w:r>
      <w:r>
        <w:rPr>
          <w:rStyle w:val="DefaultParagraphFont"/>
        </w:rPr>
        <w:t>Question</w:t>
      </w:r>
      <w:r w:rsidRPr="00DF0998">
        <w:rPr>
          <w:rStyle w:val="DefaultParagraphFont"/>
          <w:strike/>
        </w:rPr>
        <w:t>s</w:t>
      </w:r>
      <w:r>
        <w:rPr>
          <w:rStyle w:val="DefaultParagraphFont"/>
        </w:rPr>
        <w:t xml:space="preserve"> put on proposed amendments</w:t>
      </w:r>
    </w:p>
    <w:p w:rsidR="00DF0998" w:rsidP="00DF0998">
      <w:pPr>
        <w:pStyle w:val="RecommendationTextContinued0"/>
        <w:rPr>
          <w:rStyle w:val="DefaultParagraphFont"/>
        </w:rPr>
      </w:pPr>
      <w:r>
        <w:rPr>
          <w:rStyle w:val="DefaultParagraphFont"/>
        </w:rPr>
        <w:t>(a)</w:t>
      </w:r>
      <w:r w:rsidR="00F217EC">
        <w:rPr>
          <w:rStyle w:val="DefaultParagraphFont"/>
        </w:rPr>
        <w:t xml:space="preserve"> </w:t>
      </w:r>
      <w:r>
        <w:rPr>
          <w:rStyle w:val="DefaultParagraphFont"/>
        </w:rPr>
        <w:t xml:space="preserve">The Speaker shall put </w:t>
      </w:r>
      <w:r w:rsidRPr="00DF0998">
        <w:rPr>
          <w:rStyle w:val="DefaultParagraphFont"/>
          <w:strike/>
        </w:rPr>
        <w:t>a</w:t>
      </w:r>
      <w:r>
        <w:rPr>
          <w:rStyle w:val="DefaultParagraphFont"/>
        </w:rPr>
        <w:t xml:space="preserve"> </w:t>
      </w:r>
      <w:r w:rsidRPr="00E018D7">
        <w:rPr>
          <w:rStyle w:val="DefaultParagraphFont"/>
          <w:u w:val="single"/>
        </w:rPr>
        <w:t>the</w:t>
      </w:r>
      <w:r>
        <w:rPr>
          <w:rStyle w:val="DefaultParagraphFont"/>
        </w:rPr>
        <w:t xml:space="preserve"> question </w:t>
      </w:r>
      <w:r w:rsidRPr="00DF0998">
        <w:rPr>
          <w:rStyle w:val="DefaultParagraphFont"/>
          <w:strike/>
        </w:rPr>
        <w:t>reflecting the purpose of</w:t>
      </w:r>
      <w:r>
        <w:rPr>
          <w:rStyle w:val="DefaultParagraphFont"/>
        </w:rPr>
        <w:t xml:space="preserve"> </w:t>
      </w:r>
      <w:r w:rsidRPr="00E018D7">
        <w:rPr>
          <w:rStyle w:val="DefaultParagraphFont"/>
          <w:u w:val="single"/>
        </w:rPr>
        <w:t>on</w:t>
      </w:r>
      <w:r w:rsidRPr="00E018D7">
        <w:rPr>
          <w:rStyle w:val="DefaultParagraphFont"/>
        </w:rPr>
        <w:t xml:space="preserve"> </w:t>
      </w:r>
      <w:r>
        <w:rPr>
          <w:rStyle w:val="DefaultParagraphFont"/>
        </w:rPr>
        <w:t xml:space="preserve">a proposed amendment </w:t>
      </w:r>
      <w:r w:rsidRPr="00E018D7">
        <w:rPr>
          <w:rStyle w:val="DefaultParagraphFont"/>
          <w:u w:val="single"/>
        </w:rPr>
        <w:t>-</w:t>
      </w:r>
    </w:p>
    <w:p w:rsidR="00DF0998" w:rsidRPr="00DF0998" w:rsidP="00DF0998">
      <w:pPr>
        <w:pStyle w:val="RecommendationTextContinued0"/>
        <w:rPr>
          <w:rStyle w:val="DefaultParagraphFont"/>
          <w:strike/>
        </w:rPr>
      </w:pPr>
      <w:r w:rsidRPr="00DF0998">
        <w:rPr>
          <w:rStyle w:val="DefaultParagraphFont"/>
          <w:strike/>
        </w:rPr>
        <w:tab/>
        <w:t>(i)</w:t>
      </w:r>
      <w:r w:rsidR="00F217EC">
        <w:rPr>
          <w:rStyle w:val="DefaultParagraphFont"/>
          <w:strike/>
        </w:rPr>
        <w:t xml:space="preserve"> </w:t>
      </w:r>
      <w:r w:rsidRPr="00DF0998">
        <w:rPr>
          <w:rStyle w:val="DefaultParagraphFont"/>
          <w:strike/>
        </w:rPr>
        <w:t>If the purpose is to omit certain words, the question shall be—</w:t>
      </w:r>
    </w:p>
    <w:p w:rsidR="00DF0998" w:rsidRPr="00DF0998" w:rsidP="00DF0998">
      <w:pPr>
        <w:pStyle w:val="RecommendationTextContinued0"/>
        <w:rPr>
          <w:rStyle w:val="DefaultParagraphFont"/>
          <w:strike/>
        </w:rPr>
      </w:pPr>
      <w:r w:rsidRPr="00DF0998">
        <w:rPr>
          <w:rStyle w:val="DefaultParagraphFont"/>
          <w:strike/>
        </w:rPr>
        <w:t>That the words proposed to be omitted stand part of the question.</w:t>
      </w:r>
    </w:p>
    <w:p w:rsidR="00DF0998" w:rsidRPr="00DF0998" w:rsidP="00DF0998">
      <w:pPr>
        <w:pStyle w:val="RecommendationTextContinued0"/>
        <w:rPr>
          <w:rStyle w:val="DefaultParagraphFont"/>
          <w:strike/>
        </w:rPr>
      </w:pPr>
      <w:r w:rsidRPr="00DF0998">
        <w:rPr>
          <w:rStyle w:val="DefaultParagraphFont"/>
          <w:strike/>
        </w:rPr>
        <w:tab/>
        <w:t>(ii)</w:t>
      </w:r>
      <w:r w:rsidR="00F217EC">
        <w:rPr>
          <w:rStyle w:val="DefaultParagraphFont"/>
          <w:strike/>
        </w:rPr>
        <w:t xml:space="preserve"> </w:t>
      </w:r>
      <w:r w:rsidRPr="00DF0998">
        <w:rPr>
          <w:rStyle w:val="DefaultParagraphFont"/>
          <w:strike/>
        </w:rPr>
        <w:t>If the purpose is to omit certain words in order to insert or add other words, the question shall be—</w:t>
      </w:r>
    </w:p>
    <w:p w:rsidR="00DF0998" w:rsidRPr="00DF0998" w:rsidP="00DF0998">
      <w:pPr>
        <w:pStyle w:val="RecommendationTextContinued0"/>
        <w:rPr>
          <w:rStyle w:val="DefaultParagraphFont"/>
          <w:strike/>
        </w:rPr>
      </w:pPr>
      <w:r w:rsidRPr="00DF0998">
        <w:rPr>
          <w:rStyle w:val="DefaultParagraphFont"/>
          <w:strike/>
        </w:rPr>
        <w:t>That the words proposed to be omitted stand part of the question.</w:t>
      </w:r>
    </w:p>
    <w:p w:rsidR="00DF0998" w:rsidRPr="00DF0998" w:rsidP="00DF0998">
      <w:pPr>
        <w:pStyle w:val="RecommendationTextContinued0"/>
        <w:rPr>
          <w:rStyle w:val="DefaultParagraphFont"/>
          <w:strike/>
        </w:rPr>
      </w:pPr>
      <w:r w:rsidRPr="00DF0998">
        <w:rPr>
          <w:rStyle w:val="DefaultParagraphFont"/>
          <w:strike/>
        </w:rPr>
        <w:tab/>
      </w:r>
      <w:r w:rsidRPr="00DF0998">
        <w:rPr>
          <w:rStyle w:val="DefaultParagraphFont"/>
          <w:strike/>
        </w:rPr>
        <w:tab/>
        <w:t>If this question is resolved in the affirmative, the amendment is disposed of: if negatived, the Speaker shall put a further question—</w:t>
      </w:r>
    </w:p>
    <w:p w:rsidR="00DF0998" w:rsidRPr="00DF0998" w:rsidP="00DF0998">
      <w:pPr>
        <w:pStyle w:val="RecommendationTextContinued0"/>
        <w:rPr>
          <w:rStyle w:val="DefaultParagraphFont"/>
          <w:strike/>
        </w:rPr>
      </w:pPr>
      <w:r w:rsidRPr="00DF0998">
        <w:rPr>
          <w:rStyle w:val="DefaultParagraphFont"/>
          <w:strike/>
        </w:rPr>
        <w:t>That the words proposed be [inserted, or added].</w:t>
      </w:r>
    </w:p>
    <w:p w:rsidR="00DF0998" w:rsidRPr="00DF0998" w:rsidP="00DF0998">
      <w:pPr>
        <w:pStyle w:val="RecommendationTextContinued0"/>
        <w:rPr>
          <w:rStyle w:val="DefaultParagraphFont"/>
          <w:strike/>
        </w:rPr>
      </w:pPr>
      <w:r w:rsidRPr="00DF0998">
        <w:rPr>
          <w:rStyle w:val="DefaultParagraphFont"/>
          <w:strike/>
        </w:rPr>
        <w:tab/>
        <w:t>(iii)</w:t>
      </w:r>
      <w:r w:rsidR="00F217EC">
        <w:rPr>
          <w:rStyle w:val="DefaultParagraphFont"/>
          <w:strike/>
        </w:rPr>
        <w:t xml:space="preserve"> </w:t>
      </w:r>
      <w:r w:rsidRPr="00DF0998">
        <w:rPr>
          <w:rStyle w:val="DefaultParagraphFont"/>
          <w:strike/>
        </w:rPr>
        <w:t>If the purpose is to insert or add certain words, the question shall be—</w:t>
      </w:r>
    </w:p>
    <w:p w:rsidR="00DF0998" w:rsidRPr="00DF0998" w:rsidP="00DF0998">
      <w:pPr>
        <w:pStyle w:val="RecommendationTextContinued0"/>
        <w:rPr>
          <w:rStyle w:val="DefaultParagraphFont"/>
          <w:strike/>
        </w:rPr>
      </w:pPr>
      <w:r w:rsidRPr="00DF0998">
        <w:rPr>
          <w:rStyle w:val="DefaultParagraphFont"/>
          <w:strike/>
        </w:rPr>
        <w:t>That the words proposed be [inserted, or added].</w:t>
      </w:r>
    </w:p>
    <w:p w:rsidR="00DF0998" w:rsidRPr="00DF0998" w:rsidP="00DF0998">
      <w:pPr>
        <w:pStyle w:val="RecommendationTextContinued0"/>
        <w:rPr>
          <w:rStyle w:val="DefaultParagraphFont"/>
          <w:strike/>
        </w:rPr>
      </w:pPr>
      <w:r w:rsidRPr="00DF0998">
        <w:rPr>
          <w:rStyle w:val="DefaultParagraphFont"/>
          <w:strike/>
        </w:rPr>
        <w:t>(b)</w:t>
      </w:r>
      <w:r w:rsidR="00F217EC">
        <w:rPr>
          <w:rStyle w:val="DefaultParagraphFont"/>
          <w:strike/>
        </w:rPr>
        <w:t xml:space="preserve"> </w:t>
      </w:r>
      <w:r w:rsidRPr="00DF0998">
        <w:rPr>
          <w:rStyle w:val="DefaultParagraphFont"/>
          <w:strike/>
        </w:rPr>
        <w:t>If no Member objects, instead of the questions in paragraph (a), the Speaker may put the question—</w:t>
      </w:r>
    </w:p>
    <w:p w:rsidR="00DF0998" w:rsidRPr="00DF0998" w:rsidP="00DF0998">
      <w:pPr>
        <w:pStyle w:val="RecommendationTextContinued0"/>
        <w:rPr>
          <w:rStyle w:val="DefaultParagraphFont"/>
          <w:i/>
        </w:rPr>
      </w:pPr>
      <w:r w:rsidRPr="00DF0998">
        <w:rPr>
          <w:rStyle w:val="DefaultParagraphFont"/>
          <w:i/>
        </w:rPr>
        <w:t>That the amendment be agreed to.</w:t>
      </w:r>
    </w:p>
    <w:p w:rsidR="00DF0998" w:rsidP="00DF0998">
      <w:pPr>
        <w:pStyle w:val="RecommendationTextContinued0"/>
        <w:rPr>
          <w:rStyle w:val="DefaultParagraphFont"/>
        </w:rPr>
      </w:pPr>
      <w:r>
        <w:rPr>
          <w:rStyle w:val="DefaultParagraphFont"/>
        </w:rPr>
        <w:t>123</w:t>
      </w:r>
      <w:r>
        <w:rPr>
          <w:rStyle w:val="DefaultParagraphFont"/>
        </w:rPr>
        <w:tab/>
      </w:r>
      <w:r>
        <w:rPr>
          <w:rStyle w:val="DefaultParagraphFont"/>
        </w:rPr>
        <w:tab/>
        <w:t>Restrictions on amendments to be moved</w:t>
      </w:r>
    </w:p>
    <w:p w:rsidR="00DF0998" w:rsidP="00DF0998">
      <w:pPr>
        <w:pStyle w:val="RecommendationTextContinued0"/>
        <w:rPr>
          <w:rStyle w:val="DefaultParagraphFont"/>
        </w:rPr>
      </w:pPr>
      <w:r>
        <w:rPr>
          <w:rStyle w:val="DefaultParagraphFont"/>
        </w:rPr>
        <w:t>(a)</w:t>
      </w:r>
      <w:r w:rsidR="00F217EC">
        <w:rPr>
          <w:rStyle w:val="DefaultParagraphFont"/>
        </w:rPr>
        <w:t xml:space="preserve"> </w:t>
      </w:r>
      <w:r>
        <w:rPr>
          <w:rStyle w:val="DefaultParagraphFont"/>
        </w:rPr>
        <w:t>A proposed amendment must not be inconsistent with a previous decision on the question.</w:t>
      </w:r>
    </w:p>
    <w:p w:rsidR="00DF0998" w:rsidP="00DF0998">
      <w:pPr>
        <w:pStyle w:val="RecommendationTextContinued0"/>
        <w:rPr>
          <w:rStyle w:val="DefaultParagraphFont"/>
        </w:rPr>
      </w:pPr>
      <w:r>
        <w:rPr>
          <w:rStyle w:val="DefaultParagraphFont"/>
        </w:rPr>
        <w:t>(b)</w:t>
      </w:r>
      <w:r w:rsidR="00F217EC">
        <w:rPr>
          <w:rStyle w:val="DefaultParagraphFont"/>
        </w:rPr>
        <w:t xml:space="preserve"> </w:t>
      </w:r>
      <w:r>
        <w:rPr>
          <w:rStyle w:val="DefaultParagraphFont"/>
        </w:rPr>
        <w:t>An amendment may not be moved to an earlier part of the question:</w:t>
      </w:r>
    </w:p>
    <w:p w:rsidR="00DF0998" w:rsidP="00DF0998">
      <w:pPr>
        <w:pStyle w:val="RecommendationTextContinued0"/>
        <w:rPr>
          <w:rStyle w:val="DefaultParagraphFont"/>
        </w:rPr>
      </w:pPr>
      <w:r>
        <w:rPr>
          <w:rStyle w:val="DefaultParagraphFont"/>
        </w:rPr>
        <w:tab/>
        <w:t>(i)</w:t>
      </w:r>
      <w:r w:rsidR="00F217EC">
        <w:rPr>
          <w:rStyle w:val="DefaultParagraphFont"/>
        </w:rPr>
        <w:t xml:space="preserve"> </w:t>
      </w:r>
      <w:r>
        <w:rPr>
          <w:rStyle w:val="DefaultParagraphFont"/>
        </w:rPr>
        <w:t>after</w:t>
      </w:r>
      <w:r>
        <w:rPr>
          <w:rStyle w:val="DefaultParagraphFont"/>
        </w:rPr>
        <w:t xml:space="preserve"> a later part has been amended, or</w:t>
      </w:r>
    </w:p>
    <w:p w:rsidR="00DF0998" w:rsidP="00DF0998">
      <w:pPr>
        <w:pStyle w:val="RecommendationTextContinued0"/>
        <w:rPr>
          <w:rStyle w:val="DefaultParagraphFont"/>
        </w:rPr>
      </w:pPr>
      <w:r>
        <w:rPr>
          <w:rStyle w:val="DefaultParagraphFont"/>
        </w:rPr>
        <w:tab/>
        <w:t>(ii)</w:t>
      </w:r>
      <w:r w:rsidR="00F217EC">
        <w:rPr>
          <w:rStyle w:val="DefaultParagraphFont"/>
        </w:rPr>
        <w:t xml:space="preserve"> </w:t>
      </w:r>
      <w:r>
        <w:rPr>
          <w:rStyle w:val="DefaultParagraphFont"/>
        </w:rPr>
        <w:t>after</w:t>
      </w:r>
      <w:r>
        <w:rPr>
          <w:rStyle w:val="DefaultParagraphFont"/>
        </w:rPr>
        <w:t xml:space="preserve"> an amendment to a later part has been proposed and the proposal has not, by leave, been withdrawn.</w:t>
      </w:r>
    </w:p>
    <w:p w:rsidR="00DF0998" w:rsidRPr="00DF0998" w:rsidP="00DF0998">
      <w:pPr>
        <w:pStyle w:val="RecommendationTextContinued0"/>
        <w:rPr>
          <w:rStyle w:val="DefaultParagraphFont"/>
          <w:strike/>
        </w:rPr>
      </w:pPr>
      <w:r w:rsidRPr="00DF0998">
        <w:rPr>
          <w:rStyle w:val="DefaultParagraphFont"/>
          <w:strike/>
        </w:rPr>
        <w:t>(c)</w:t>
      </w:r>
      <w:r w:rsidR="00DA3C05">
        <w:rPr>
          <w:rStyle w:val="DefaultParagraphFont"/>
          <w:strike/>
        </w:rPr>
        <w:t xml:space="preserve"> </w:t>
      </w:r>
      <w:r w:rsidRPr="00DF0998">
        <w:rPr>
          <w:rStyle w:val="DefaultParagraphFont"/>
          <w:strike/>
        </w:rPr>
        <w:t>When it is moved to omit words in the main question in order to insert or add others, no amendment to the words proposed to be inserted or added may be moved until the question ‘that the words proposed to be omitted stand part of the question’ has been determined.</w:t>
      </w:r>
    </w:p>
    <w:p w:rsidR="00DF0998" w:rsidRPr="00DF0998" w:rsidP="00DF0998">
      <w:pPr>
        <w:pStyle w:val="RecommendationTextContinued0"/>
        <w:rPr>
          <w:rStyle w:val="DefaultParagraphFont"/>
          <w:strike/>
        </w:rPr>
      </w:pPr>
      <w:r w:rsidRPr="00DF0998">
        <w:rPr>
          <w:rStyle w:val="DefaultParagraphFont"/>
          <w:strike/>
        </w:rPr>
        <w:t>(d)</w:t>
      </w:r>
      <w:r w:rsidR="00DA3C05">
        <w:rPr>
          <w:rStyle w:val="DefaultParagraphFont"/>
          <w:strike/>
        </w:rPr>
        <w:t xml:space="preserve"> </w:t>
      </w:r>
      <w:r w:rsidRPr="00DF0998">
        <w:rPr>
          <w:rStyle w:val="DefaultParagraphFont"/>
          <w:strike/>
        </w:rPr>
        <w:t>Only an amendment which adds other words may be moved to words which the House has resolved stand part of the question, or which have been inserted in, or added to, a question.</w:t>
      </w:r>
    </w:p>
    <w:p w:rsidR="00D34AF8" w:rsidRPr="00D34AF8" w:rsidP="00DF0998">
      <w:pPr>
        <w:pStyle w:val="RecommendationTextContinued0"/>
        <w:rPr>
          <w:rStyle w:val="DefaultParagraphFont"/>
        </w:rPr>
      </w:pPr>
      <w:r w:rsidRPr="00DF0998">
        <w:rPr>
          <w:rStyle w:val="DefaultParagraphFont"/>
          <w:strike/>
        </w:rPr>
        <w:t>(e)</w:t>
      </w:r>
      <w:r w:rsidRPr="00E018D7">
        <w:rPr>
          <w:rStyle w:val="DefaultParagraphFont"/>
          <w:u w:val="single"/>
        </w:rPr>
        <w:t>(c)</w:t>
      </w:r>
      <w:r w:rsidR="00F217EC">
        <w:rPr>
          <w:rStyle w:val="DefaultParagraphFont"/>
          <w:u w:val="single"/>
        </w:rPr>
        <w:t xml:space="preserve"> </w:t>
      </w:r>
      <w:r>
        <w:rPr>
          <w:rStyle w:val="DefaultParagraphFont"/>
        </w:rPr>
        <w:t>Each proposed amendment shall be disposed of before another amendment to the original question can be moved.</w:t>
      </w:r>
      <w:r w:rsidR="009D1C31">
        <w:rPr>
          <w:rStyle w:val="DefaultParagraphFont"/>
        </w:rPr>
        <w:t xml:space="preserve"> </w:t>
      </w:r>
    </w:p>
    <w:p w:rsidR="00325BB1" w:rsidP="00837E72">
      <w:pPr>
        <w:pStyle w:val="Heading14"/>
        <w:rPr>
          <w:rStyle w:val="DefaultParagraphFont"/>
        </w:rPr>
      </w:pPr>
      <w:r>
        <w:rPr>
          <w:rStyle w:val="DefaultParagraphFont"/>
        </w:rPr>
        <w:t>Standing order 153 – Questions to be put</w:t>
      </w:r>
      <w:bookmarkStart w:id="37" w:name="s25135h19"/>
      <w:bookmarkEnd w:id="37"/>
    </w:p>
    <w:p w:rsidR="00325BB1" w:rsidP="00325BB1">
      <w:pPr>
        <w:pStyle w:val="Heading20"/>
        <w:rPr>
          <w:rStyle w:val="DefaultParagraphFont"/>
        </w:rPr>
      </w:pPr>
      <w:r>
        <w:rPr>
          <w:rStyle w:val="DefaultParagraphFont"/>
        </w:rPr>
        <w:t>Return of bill with unresolved question</w:t>
      </w:r>
      <w:bookmarkStart w:id="38" w:name="s25135h20"/>
      <w:bookmarkEnd w:id="38"/>
    </w:p>
    <w:p w:rsidR="00325BB1" w:rsidP="00325BB1">
      <w:pPr>
        <w:pStyle w:val="BodyText1"/>
        <w:rPr>
          <w:rStyle w:val="DefaultParagraphFont"/>
        </w:rPr>
      </w:pPr>
      <w:r>
        <w:rPr>
          <w:rStyle w:val="DefaultParagraphFont"/>
        </w:rPr>
        <w:t>A</w:t>
      </w:r>
      <w:r>
        <w:rPr>
          <w:rStyle w:val="DefaultParagraphFont"/>
        </w:rPr>
        <w:t xml:space="preserve"> bill being debated in the Federation Chamber can be returned to the House </w:t>
      </w:r>
      <w:r>
        <w:rPr>
          <w:rStyle w:val="DefaultParagraphFont"/>
        </w:rPr>
        <w:t>under standing</w:t>
      </w:r>
      <w:r>
        <w:rPr>
          <w:rStyle w:val="DefaultParagraphFont"/>
        </w:rPr>
        <w:t xml:space="preserve"> order 197, either on a motion moved without notice by a Minister in the Federation Chamber or in the House, or by a programming declaration made in accordance with standing order 45.</w:t>
      </w:r>
    </w:p>
    <w:p w:rsidR="00325BB1" w:rsidP="00325BB1">
      <w:pPr>
        <w:pStyle w:val="BodyText1"/>
        <w:rPr>
          <w:rStyle w:val="DefaultParagraphFont"/>
        </w:rPr>
      </w:pPr>
      <w:r>
        <w:rPr>
          <w:rStyle w:val="DefaultParagraphFont"/>
        </w:rPr>
        <w:t>D</w:t>
      </w:r>
      <w:r w:rsidR="0041779D">
        <w:rPr>
          <w:rStyle w:val="DefaultParagraphFont"/>
        </w:rPr>
        <w:t xml:space="preserve">uring </w:t>
      </w:r>
      <w:r>
        <w:rPr>
          <w:rStyle w:val="DefaultParagraphFont"/>
        </w:rPr>
        <w:t xml:space="preserve">the </w:t>
      </w:r>
      <w:r w:rsidR="0041779D">
        <w:rPr>
          <w:rStyle w:val="DefaultParagraphFont"/>
        </w:rPr>
        <w:t>consideration of a bill in the Federation Chamber,</w:t>
      </w:r>
      <w:r>
        <w:rPr>
          <w:rStyle w:val="DefaultParagraphFont"/>
        </w:rPr>
        <w:t xml:space="preserve"> </w:t>
      </w:r>
      <w:r>
        <w:rPr>
          <w:rStyle w:val="DefaultParagraphFont"/>
        </w:rPr>
        <w:t xml:space="preserve">if </w:t>
      </w:r>
      <w:r>
        <w:rPr>
          <w:rStyle w:val="DefaultParagraphFont"/>
        </w:rPr>
        <w:t xml:space="preserve">a question is put (amendment be agreed to, bill be read a second time </w:t>
      </w:r>
      <w:r>
        <w:rPr>
          <w:rStyle w:val="DefaultParagraphFont"/>
        </w:rPr>
        <w:t>etc</w:t>
      </w:r>
      <w:r>
        <w:rPr>
          <w:rStyle w:val="DefaultParagraphFont"/>
        </w:rPr>
        <w:t xml:space="preserve">) and cannot be decided on the voices, the </w:t>
      </w:r>
      <w:r w:rsidR="00DD39D4">
        <w:rPr>
          <w:rStyle w:val="DefaultParagraphFont"/>
        </w:rPr>
        <w:t xml:space="preserve">question is </w:t>
      </w:r>
      <w:r>
        <w:rPr>
          <w:rStyle w:val="DefaultParagraphFont"/>
        </w:rPr>
        <w:t xml:space="preserve">unresolved and </w:t>
      </w:r>
      <w:r w:rsidR="00DD39D4">
        <w:rPr>
          <w:rStyle w:val="DefaultParagraphFont"/>
        </w:rPr>
        <w:t>reported to the House for resolution there (SO 188)</w:t>
      </w:r>
      <w:r>
        <w:rPr>
          <w:rStyle w:val="DefaultParagraphFont"/>
        </w:rPr>
        <w:t>.</w:t>
      </w:r>
    </w:p>
    <w:p w:rsidR="00DD39D4" w:rsidP="00325BB1">
      <w:pPr>
        <w:pStyle w:val="BodyText1"/>
        <w:rPr>
          <w:rStyle w:val="DefaultParagraphFont"/>
        </w:rPr>
      </w:pPr>
      <w:r>
        <w:rPr>
          <w:rStyle w:val="DefaultParagraphFont"/>
        </w:rPr>
        <w:t>Standing order 195 provides that the Federation Chamber may continue proceedings on a bill regardless of unresolved questions unless agreement to an unresolved question is necessary to enable further questions to be considered. If progress cannot be made, the Federation Chamber shall return the bill to the House for further consideration.</w:t>
      </w:r>
    </w:p>
    <w:p w:rsidR="00325BB1" w:rsidP="00325BB1">
      <w:pPr>
        <w:pStyle w:val="BodyText1"/>
        <w:rPr>
          <w:rStyle w:val="DefaultParagraphFont"/>
        </w:rPr>
      </w:pPr>
      <w:r>
        <w:rPr>
          <w:rStyle w:val="DefaultParagraphFont"/>
        </w:rPr>
        <w:t xml:space="preserve">If </w:t>
      </w:r>
      <w:r w:rsidR="00DD39D4">
        <w:rPr>
          <w:rStyle w:val="DefaultParagraphFont"/>
        </w:rPr>
        <w:t xml:space="preserve">a bill is reported </w:t>
      </w:r>
      <w:r>
        <w:rPr>
          <w:rStyle w:val="DefaultParagraphFont"/>
        </w:rPr>
        <w:t xml:space="preserve">with </w:t>
      </w:r>
      <w:r w:rsidR="00DD39D4">
        <w:rPr>
          <w:rStyle w:val="DefaultParagraphFont"/>
        </w:rPr>
        <w:t>amendment</w:t>
      </w:r>
      <w:r w:rsidR="002F79FA">
        <w:rPr>
          <w:rStyle w:val="DefaultParagraphFont"/>
        </w:rPr>
        <w:t>(s)</w:t>
      </w:r>
      <w:r w:rsidR="00DD39D4">
        <w:rPr>
          <w:rStyle w:val="DefaultParagraphFont"/>
        </w:rPr>
        <w:t xml:space="preserve"> or </w:t>
      </w:r>
      <w:r>
        <w:rPr>
          <w:rStyle w:val="DefaultParagraphFont"/>
        </w:rPr>
        <w:t xml:space="preserve">unresolved question standing order 153 requires that the matter </w:t>
      </w:r>
      <w:r>
        <w:rPr>
          <w:rStyle w:val="DefaultParagraphFont"/>
          <w:i/>
        </w:rPr>
        <w:t>shall</w:t>
      </w:r>
      <w:r>
        <w:rPr>
          <w:rStyle w:val="DefaultParagraphFont"/>
        </w:rPr>
        <w:t xml:space="preserve"> be dealt with in the following order</w:t>
      </w:r>
      <w:r w:rsidR="00272D23">
        <w:rPr>
          <w:rStyle w:val="DefaultParagraphFont"/>
        </w:rPr>
        <w:t xml:space="preserve"> (emphasis added)</w:t>
      </w:r>
      <w:r>
        <w:rPr>
          <w:rStyle w:val="DefaultParagraphFont"/>
        </w:rPr>
        <w:t>:</w:t>
      </w:r>
    </w:p>
    <w:p w:rsidR="00325BB1" w:rsidP="00272D23">
      <w:pPr>
        <w:pStyle w:val="QuoteNumberList30"/>
        <w:rPr>
          <w:rStyle w:val="DefaultParagraphFont"/>
        </w:rPr>
      </w:pPr>
      <w:r>
        <w:rPr>
          <w:rStyle w:val="DefaultParagraphFont"/>
        </w:rPr>
        <w:t>A separate question shall be proposed on each unresolved question and each shall be open to amendment or debate.</w:t>
      </w:r>
    </w:p>
    <w:p w:rsidR="00272D23" w:rsidP="00272D23">
      <w:pPr>
        <w:pStyle w:val="QuoteNumberList30"/>
        <w:rPr>
          <w:rStyle w:val="DefaultParagraphFont"/>
        </w:rPr>
      </w:pPr>
      <w:r>
        <w:rPr>
          <w:rStyle w:val="DefaultParagraphFont"/>
        </w:rPr>
        <w:t xml:space="preserve">A single question shall be proposed, if necessary – </w:t>
      </w:r>
    </w:p>
    <w:p w:rsidR="00272D23" w:rsidP="00272D23">
      <w:pPr>
        <w:pStyle w:val="Quote1"/>
        <w:ind w:left="2098"/>
        <w:rPr>
          <w:rStyle w:val="DefaultParagraphFont"/>
          <w:b/>
          <w:i/>
        </w:rPr>
      </w:pPr>
      <w:r>
        <w:rPr>
          <w:rStyle w:val="DefaultParagraphFont"/>
          <w:b/>
          <w:i/>
        </w:rPr>
        <w:t xml:space="preserve">That the amendments made by the Federation Chamber be agreed to. </w:t>
      </w:r>
    </w:p>
    <w:p w:rsidR="00325BB1" w:rsidP="00272D23">
      <w:pPr>
        <w:pStyle w:val="Quote1"/>
        <w:ind w:left="2098"/>
        <w:rPr>
          <w:rStyle w:val="DefaultParagraphFont"/>
        </w:rPr>
      </w:pPr>
      <w:r>
        <w:rPr>
          <w:rStyle w:val="DefaultParagraphFont"/>
        </w:rPr>
        <w:t>The question must be decided without amendment or debate.</w:t>
      </w:r>
    </w:p>
    <w:p w:rsidR="00325BB1" w:rsidP="00272D23">
      <w:pPr>
        <w:pStyle w:val="QuoteNumberList30"/>
        <w:rPr>
          <w:rStyle w:val="DefaultParagraphFont"/>
        </w:rPr>
      </w:pPr>
      <w:r>
        <w:rPr>
          <w:rStyle w:val="DefaultParagraphFont"/>
        </w:rPr>
        <w:t>New amendments may only be moved as a consequence of the resolution by the House of any unresolved question.</w:t>
      </w:r>
    </w:p>
    <w:p w:rsidR="00325BB1" w:rsidRPr="00B215F7" w:rsidP="00272D23">
      <w:pPr>
        <w:pStyle w:val="QuoteNumberList30"/>
        <w:rPr>
          <w:rStyle w:val="DefaultParagraphFont"/>
        </w:rPr>
      </w:pPr>
      <w:r>
        <w:rPr>
          <w:rStyle w:val="DefaultParagraphFont"/>
        </w:rPr>
        <w:t xml:space="preserve">The question shall be proposed – </w:t>
      </w:r>
      <w:r w:rsidRPr="00272D23">
        <w:rPr>
          <w:rStyle w:val="DefaultParagraphFont"/>
          <w:b/>
          <w:i/>
        </w:rPr>
        <w:t xml:space="preserve">That the bill </w:t>
      </w:r>
      <w:r w:rsidRPr="00272D23">
        <w:rPr>
          <w:rStyle w:val="DefaultParagraphFont"/>
          <w:i/>
        </w:rPr>
        <w:t xml:space="preserve">[as amended] </w:t>
      </w:r>
      <w:r w:rsidRPr="00272D23">
        <w:rPr>
          <w:rStyle w:val="DefaultParagraphFont"/>
          <w:b/>
          <w:i/>
        </w:rPr>
        <w:t>be</w:t>
      </w:r>
      <w:r w:rsidRPr="00272D23">
        <w:rPr>
          <w:rStyle w:val="DefaultParagraphFont"/>
          <w:b/>
          <w:i/>
        </w:rPr>
        <w:t xml:space="preserve"> agreed to. </w:t>
      </w:r>
      <w:r w:rsidRPr="00325BB1">
        <w:rPr>
          <w:rStyle w:val="DefaultParagraphFont"/>
        </w:rPr>
        <w:t xml:space="preserve">The question must be decided without amendment or debate. </w:t>
      </w:r>
    </w:p>
    <w:p w:rsidR="00325BB1" w:rsidP="00910238">
      <w:pPr>
        <w:pStyle w:val="Heading31"/>
        <w:rPr>
          <w:rStyle w:val="DefaultParagraphFont"/>
        </w:rPr>
      </w:pPr>
      <w:r w:rsidRPr="00272D23">
        <w:rPr>
          <w:rStyle w:val="DefaultParagraphFont"/>
        </w:rPr>
        <w:t>Committee comment</w:t>
      </w:r>
      <w:bookmarkStart w:id="39" w:name="s25135h21"/>
      <w:bookmarkEnd w:id="39"/>
    </w:p>
    <w:p w:rsidR="00325BB1" w:rsidRPr="00F6203A" w:rsidP="0058241A">
      <w:pPr>
        <w:pStyle w:val="BodyText1"/>
        <w:rPr>
          <w:rStyle w:val="DefaultParagraphFont"/>
        </w:rPr>
      </w:pPr>
      <w:r>
        <w:rPr>
          <w:rStyle w:val="DefaultParagraphFont"/>
        </w:rPr>
        <w:t xml:space="preserve">In circumstances where a Minister has spoken again to close </w:t>
      </w:r>
      <w:r w:rsidR="0058241A">
        <w:rPr>
          <w:rStyle w:val="DefaultParagraphFont"/>
        </w:rPr>
        <w:t xml:space="preserve">the </w:t>
      </w:r>
      <w:r>
        <w:rPr>
          <w:rStyle w:val="DefaultParagraphFont"/>
        </w:rPr>
        <w:t>second reading debate on a bill</w:t>
      </w:r>
      <w:r w:rsidR="0058241A">
        <w:rPr>
          <w:rStyle w:val="DefaultParagraphFont"/>
        </w:rPr>
        <w:t xml:space="preserve"> in the Federation Chamber</w:t>
      </w:r>
      <w:r>
        <w:rPr>
          <w:rStyle w:val="DefaultParagraphFont"/>
        </w:rPr>
        <w:t xml:space="preserve">, </w:t>
      </w:r>
      <w:r w:rsidR="0058241A">
        <w:rPr>
          <w:rStyle w:val="DefaultParagraphFont"/>
        </w:rPr>
        <w:t xml:space="preserve">and the bill is reported to the House with </w:t>
      </w:r>
      <w:r>
        <w:rPr>
          <w:rStyle w:val="DefaultParagraphFont"/>
        </w:rPr>
        <w:t>a</w:t>
      </w:r>
      <w:r w:rsidR="008771D1">
        <w:rPr>
          <w:rStyle w:val="DefaultParagraphFont"/>
        </w:rPr>
        <w:t>n</w:t>
      </w:r>
      <w:r>
        <w:rPr>
          <w:rStyle w:val="DefaultParagraphFont"/>
        </w:rPr>
        <w:t xml:space="preserve"> unresolved question</w:t>
      </w:r>
      <w:r w:rsidR="0058241A">
        <w:rPr>
          <w:rStyle w:val="DefaultParagraphFont"/>
        </w:rPr>
        <w:t>, the current wording in standing order 153 provides a</w:t>
      </w:r>
      <w:r>
        <w:rPr>
          <w:rStyle w:val="DefaultParagraphFont"/>
        </w:rPr>
        <w:t>n opportunity to reopen the second reading debate</w:t>
      </w:r>
      <w:r w:rsidR="00B4453F">
        <w:rPr>
          <w:rStyle w:val="DefaultParagraphFont"/>
        </w:rPr>
        <w:t xml:space="preserve"> in the House</w:t>
      </w:r>
      <w:r w:rsidR="0058241A">
        <w:rPr>
          <w:rStyle w:val="DefaultParagraphFont"/>
        </w:rPr>
        <w:t xml:space="preserve">. </w:t>
      </w:r>
      <w:r w:rsidRPr="00F6203A" w:rsidR="00272D23">
        <w:rPr>
          <w:rStyle w:val="DefaultParagraphFont"/>
        </w:rPr>
        <w:t xml:space="preserve">The Committee </w:t>
      </w:r>
      <w:r w:rsidR="0058241A">
        <w:rPr>
          <w:rStyle w:val="DefaultParagraphFont"/>
        </w:rPr>
        <w:t xml:space="preserve">therefore </w:t>
      </w:r>
      <w:r w:rsidRPr="00F6203A" w:rsidR="00272D23">
        <w:rPr>
          <w:rStyle w:val="DefaultParagraphFont"/>
        </w:rPr>
        <w:t xml:space="preserve">recommends </w:t>
      </w:r>
      <w:r w:rsidR="0058241A">
        <w:rPr>
          <w:rStyle w:val="DefaultParagraphFont"/>
        </w:rPr>
        <w:t>amending</w:t>
      </w:r>
      <w:r w:rsidRPr="00F6203A" w:rsidR="0058241A">
        <w:rPr>
          <w:rStyle w:val="DefaultParagraphFont"/>
        </w:rPr>
        <w:t xml:space="preserve"> </w:t>
      </w:r>
      <w:r w:rsidRPr="00F6203A" w:rsidR="00272D23">
        <w:rPr>
          <w:rStyle w:val="DefaultParagraphFont"/>
        </w:rPr>
        <w:t>standing order</w:t>
      </w:r>
      <w:r w:rsidRPr="00F6203A">
        <w:rPr>
          <w:rStyle w:val="DefaultParagraphFont"/>
        </w:rPr>
        <w:t xml:space="preserve"> 153 to remove the </w:t>
      </w:r>
      <w:r w:rsidR="00F6203A">
        <w:rPr>
          <w:rStyle w:val="DefaultParagraphFont"/>
        </w:rPr>
        <w:t>provision</w:t>
      </w:r>
      <w:r w:rsidRPr="00F6203A" w:rsidR="00F6203A">
        <w:rPr>
          <w:rStyle w:val="DefaultParagraphFont"/>
        </w:rPr>
        <w:t xml:space="preserve"> </w:t>
      </w:r>
      <w:r w:rsidRPr="00F6203A">
        <w:rPr>
          <w:rStyle w:val="DefaultParagraphFont"/>
        </w:rPr>
        <w:t xml:space="preserve">for </w:t>
      </w:r>
      <w:r w:rsidR="0058241A">
        <w:rPr>
          <w:rStyle w:val="DefaultParagraphFont"/>
        </w:rPr>
        <w:t xml:space="preserve">unresolved questions to be open to </w:t>
      </w:r>
      <w:r w:rsidRPr="00F6203A">
        <w:rPr>
          <w:rStyle w:val="DefaultParagraphFont"/>
        </w:rPr>
        <w:t>amendment and debate once returned to the Chamber</w:t>
      </w:r>
      <w:r w:rsidR="0058241A">
        <w:rPr>
          <w:rStyle w:val="DefaultParagraphFont"/>
        </w:rPr>
        <w:t>.</w:t>
      </w:r>
    </w:p>
    <w:p w:rsidR="00325BB1" w:rsidP="005D5E62">
      <w:pPr>
        <w:pStyle w:val="RecommendationHeading0"/>
        <w:rPr>
          <w:rStyle w:val="DefaultParagraphFont"/>
        </w:rPr>
      </w:pPr>
      <w:r>
        <w:rPr>
          <w:rStyle w:val="DefaultParagraphFont"/>
        </w:rPr>
        <w:t xml:space="preserve">Recommendation </w:t>
      </w:r>
      <w:r>
        <w:rPr>
          <w:rStyle w:val="DefaultParagraphFont"/>
        </w:rPr>
        <w:fldChar w:fldCharType="begin"/>
      </w:r>
      <w:r w:rsidR="00116E38">
        <w:rPr>
          <w:rStyle w:val="DefaultParagraphFont"/>
        </w:rPr>
        <w:instrText xml:space="preserve"> SEQ Recommendation</w:instrText>
      </w:r>
      <w:r>
        <w:rPr>
          <w:rStyle w:val="DefaultParagraphFont"/>
        </w:rPr>
        <w:fldChar w:fldCharType="separate"/>
      </w:r>
      <w:r w:rsidR="00116E38">
        <w:rPr>
          <w:rStyle w:val="DefaultParagraphFont"/>
        </w:rPr>
        <w:t>8</w:t>
      </w:r>
      <w:r>
        <w:rPr>
          <w:rStyle w:val="DefaultParagraphFont"/>
        </w:rPr>
        <w:fldChar w:fldCharType="end"/>
      </w:r>
    </w:p>
    <w:p w:rsidR="005D5E62" w:rsidP="005D5E62">
      <w:pPr>
        <w:pStyle w:val="RecommendationText0"/>
        <w:rPr>
          <w:rStyle w:val="DefaultParagraphFont"/>
        </w:rPr>
      </w:pPr>
      <w:r>
        <w:rPr>
          <w:rStyle w:val="DefaultParagraphFont"/>
        </w:rPr>
        <w:t>The Committee recommends that standing order 153(b) be amended to read:</w:t>
      </w:r>
    </w:p>
    <w:p w:rsidR="005D5E62" w:rsidP="005D5E62">
      <w:pPr>
        <w:pStyle w:val="RecommendationTextContinued0"/>
        <w:rPr>
          <w:rStyle w:val="DefaultParagraphFont"/>
        </w:rPr>
      </w:pPr>
      <w:r>
        <w:rPr>
          <w:rStyle w:val="DefaultParagraphFont"/>
        </w:rPr>
        <w:t xml:space="preserve"> (b)</w:t>
      </w:r>
      <w:r w:rsidR="00265B6F">
        <w:rPr>
          <w:rStyle w:val="DefaultParagraphFont"/>
        </w:rPr>
        <w:t xml:space="preserve"> </w:t>
      </w:r>
      <w:r>
        <w:rPr>
          <w:rStyle w:val="DefaultParagraphFont"/>
        </w:rPr>
        <w:t>If a bill is reported with amendment or unresolved question, matters shall be dealt with in the following order:</w:t>
      </w:r>
    </w:p>
    <w:p w:rsidR="005D5E62" w:rsidP="005D5E62">
      <w:pPr>
        <w:pStyle w:val="RecommendationTextContinued0"/>
        <w:rPr>
          <w:rStyle w:val="DefaultParagraphFont"/>
        </w:rPr>
      </w:pPr>
      <w:r>
        <w:rPr>
          <w:rStyle w:val="DefaultParagraphFont"/>
        </w:rPr>
        <w:tab/>
        <w:t>(i)</w:t>
      </w:r>
      <w:r w:rsidR="00265B6F">
        <w:rPr>
          <w:rStyle w:val="DefaultParagraphFont"/>
        </w:rPr>
        <w:t xml:space="preserve"> </w:t>
      </w:r>
      <w:r>
        <w:rPr>
          <w:rStyle w:val="DefaultParagraphFont"/>
        </w:rPr>
        <w:t xml:space="preserve">A separate question shall be proposed on each unresolved question </w:t>
      </w:r>
      <w:r w:rsidRPr="005D5E62">
        <w:rPr>
          <w:rStyle w:val="DefaultParagraphFont"/>
          <w:strike/>
        </w:rPr>
        <w:t>and each shall be open to amendment or debate</w:t>
      </w:r>
      <w:r>
        <w:rPr>
          <w:rStyle w:val="DefaultParagraphFont"/>
        </w:rPr>
        <w:t>.</w:t>
      </w:r>
    </w:p>
    <w:p w:rsidR="005D5E62" w:rsidP="005D5E62">
      <w:pPr>
        <w:pStyle w:val="RecommendationTextContinued0"/>
        <w:rPr>
          <w:rStyle w:val="DefaultParagraphFont"/>
        </w:rPr>
      </w:pPr>
      <w:r>
        <w:rPr>
          <w:rStyle w:val="DefaultParagraphFont"/>
        </w:rPr>
        <w:tab/>
        <w:t>(ii)</w:t>
      </w:r>
      <w:r w:rsidR="00265B6F">
        <w:rPr>
          <w:rStyle w:val="DefaultParagraphFont"/>
        </w:rPr>
        <w:t xml:space="preserve"> </w:t>
      </w:r>
      <w:r>
        <w:rPr>
          <w:rStyle w:val="DefaultParagraphFont"/>
        </w:rPr>
        <w:t>A single question shall be proposed, if necessary—</w:t>
      </w:r>
    </w:p>
    <w:p w:rsidR="005D5E62" w:rsidRPr="005D5E62" w:rsidP="005D5E62">
      <w:pPr>
        <w:pStyle w:val="RecommendationTextContinued0"/>
        <w:rPr>
          <w:rStyle w:val="DefaultParagraphFont"/>
          <w:i/>
        </w:rPr>
      </w:pPr>
      <w:r>
        <w:rPr>
          <w:rStyle w:val="DefaultParagraphFont"/>
          <w:i/>
        </w:rPr>
        <w:t xml:space="preserve"> </w:t>
      </w:r>
      <w:r w:rsidRPr="005D5E62">
        <w:rPr>
          <w:rStyle w:val="DefaultParagraphFont"/>
          <w:i/>
        </w:rPr>
        <w:t>That the amendments made by the Federation Chamber be agreed to.</w:t>
      </w:r>
    </w:p>
    <w:p w:rsidR="005D5E62" w:rsidP="005D5E62">
      <w:pPr>
        <w:pStyle w:val="RecommendationTextContinued0"/>
        <w:rPr>
          <w:rStyle w:val="DefaultParagraphFont"/>
        </w:rPr>
      </w:pPr>
      <w:r>
        <w:rPr>
          <w:rStyle w:val="DefaultParagraphFont"/>
        </w:rPr>
        <w:tab/>
      </w:r>
      <w:r>
        <w:rPr>
          <w:rStyle w:val="DefaultParagraphFont"/>
        </w:rPr>
        <w:tab/>
        <w:t>The question must be decided without amendment or debate.</w:t>
      </w:r>
    </w:p>
    <w:p w:rsidR="005D5E62" w:rsidP="005D5E62">
      <w:pPr>
        <w:pStyle w:val="RecommendationTextContinued0"/>
        <w:rPr>
          <w:rStyle w:val="DefaultParagraphFont"/>
        </w:rPr>
      </w:pPr>
      <w:r>
        <w:rPr>
          <w:rStyle w:val="DefaultParagraphFont"/>
        </w:rPr>
        <w:tab/>
        <w:t>(iii)</w:t>
      </w:r>
      <w:r w:rsidR="00265B6F">
        <w:rPr>
          <w:rStyle w:val="DefaultParagraphFont"/>
        </w:rPr>
        <w:t xml:space="preserve"> </w:t>
      </w:r>
      <w:r>
        <w:rPr>
          <w:rStyle w:val="DefaultParagraphFont"/>
        </w:rPr>
        <w:t>New amendments may only be moved as a consequence of the resolution by the House of any unresolved question.</w:t>
      </w:r>
    </w:p>
    <w:p w:rsidR="005D5E62" w:rsidP="005D5E62">
      <w:pPr>
        <w:pStyle w:val="RecommendationTextContinued0"/>
        <w:rPr>
          <w:rStyle w:val="DefaultParagraphFont"/>
        </w:rPr>
      </w:pPr>
      <w:r>
        <w:rPr>
          <w:rStyle w:val="DefaultParagraphFont"/>
        </w:rPr>
        <w:tab/>
      </w:r>
      <w:r>
        <w:rPr>
          <w:rStyle w:val="DefaultParagraphFont"/>
        </w:rPr>
        <w:t>(iv)</w:t>
      </w:r>
      <w:r w:rsidR="00265B6F">
        <w:rPr>
          <w:rStyle w:val="DefaultParagraphFont"/>
        </w:rPr>
        <w:t xml:space="preserve"> </w:t>
      </w:r>
      <w:r>
        <w:rPr>
          <w:rStyle w:val="DefaultParagraphFont"/>
        </w:rPr>
        <w:t>The</w:t>
      </w:r>
      <w:r>
        <w:rPr>
          <w:rStyle w:val="DefaultParagraphFont"/>
        </w:rPr>
        <w:t xml:space="preserve"> question shall be proposed—</w:t>
      </w:r>
    </w:p>
    <w:p w:rsidR="005D5E62" w:rsidRPr="005D5E62" w:rsidP="005D5E62">
      <w:pPr>
        <w:pStyle w:val="RecommendationTextContinued0"/>
        <w:rPr>
          <w:rStyle w:val="DefaultParagraphFont"/>
          <w:i/>
        </w:rPr>
      </w:pPr>
      <w:r w:rsidRPr="005D5E62">
        <w:rPr>
          <w:rStyle w:val="DefaultParagraphFont"/>
          <w:i/>
        </w:rPr>
        <w:t xml:space="preserve">That the bill </w:t>
      </w:r>
      <w:r w:rsidRPr="005D5E62">
        <w:rPr>
          <w:rStyle w:val="DefaultParagraphFont"/>
          <w:b w:val="0"/>
          <w:i/>
        </w:rPr>
        <w:t xml:space="preserve">[as amended] </w:t>
      </w:r>
      <w:r w:rsidRPr="005D5E62">
        <w:rPr>
          <w:rStyle w:val="DefaultParagraphFont"/>
          <w:i/>
        </w:rPr>
        <w:t>be agreed to.</w:t>
      </w:r>
    </w:p>
    <w:p w:rsidR="005D5E62" w:rsidRPr="005D5E62" w:rsidP="005D5E62">
      <w:pPr>
        <w:pStyle w:val="RecommendationTextContinued0"/>
        <w:rPr>
          <w:rStyle w:val="DefaultParagraphFont"/>
        </w:rPr>
      </w:pPr>
      <w:r>
        <w:rPr>
          <w:rStyle w:val="DefaultParagraphFont"/>
        </w:rPr>
        <w:tab/>
      </w:r>
      <w:r>
        <w:rPr>
          <w:rStyle w:val="DefaultParagraphFont"/>
        </w:rPr>
        <w:tab/>
        <w:t>The question must be decided without amendment or debate.</w:t>
      </w:r>
    </w:p>
    <w:p w:rsidR="00E31D8B" w:rsidP="00837E72">
      <w:pPr>
        <w:pStyle w:val="Heading14"/>
        <w:rPr>
          <w:rStyle w:val="DefaultParagraphFont"/>
        </w:rPr>
      </w:pPr>
      <w:r>
        <w:rPr>
          <w:rStyle w:val="DefaultParagraphFont"/>
        </w:rPr>
        <w:t>Standing order 197 – Return of matters to the House</w:t>
      </w:r>
      <w:bookmarkStart w:id="40" w:name="s25135h22"/>
      <w:bookmarkEnd w:id="40"/>
    </w:p>
    <w:p w:rsidR="00EF7CF6" w:rsidRPr="00EF7CF6" w:rsidP="00EF7CF6">
      <w:pPr>
        <w:pStyle w:val="Heading20"/>
        <w:rPr>
          <w:rStyle w:val="DefaultParagraphFont"/>
        </w:rPr>
      </w:pPr>
      <w:r>
        <w:rPr>
          <w:rStyle w:val="DefaultParagraphFont"/>
        </w:rPr>
        <w:t>Return of item by Minister</w:t>
      </w:r>
      <w:bookmarkStart w:id="41" w:name="s25135h23"/>
      <w:bookmarkEnd w:id="41"/>
    </w:p>
    <w:p w:rsidR="00E23EC9" w:rsidP="007E3306">
      <w:pPr>
        <w:pStyle w:val="BodyText1"/>
        <w:rPr>
          <w:rStyle w:val="DefaultParagraphFont"/>
        </w:rPr>
      </w:pPr>
      <w:r>
        <w:rPr>
          <w:rStyle w:val="DefaultParagraphFont"/>
        </w:rPr>
        <w:t>P</w:t>
      </w:r>
      <w:r w:rsidR="00414C5F">
        <w:rPr>
          <w:rStyle w:val="DefaultParagraphFont"/>
        </w:rPr>
        <w:t xml:space="preserve">rior to </w:t>
      </w:r>
      <w:r>
        <w:rPr>
          <w:rStyle w:val="DefaultParagraphFont"/>
        </w:rPr>
        <w:t>2013</w:t>
      </w:r>
      <w:r w:rsidR="00E14E13">
        <w:rPr>
          <w:rStyle w:val="DefaultParagraphFont"/>
        </w:rPr>
        <w:t>,</w:t>
      </w:r>
      <w:r w:rsidR="00CD0C10">
        <w:rPr>
          <w:rStyle w:val="DefaultParagraphFont"/>
        </w:rPr>
        <w:t xml:space="preserve"> </w:t>
      </w:r>
      <w:r>
        <w:rPr>
          <w:rStyle w:val="DefaultParagraphFont"/>
        </w:rPr>
        <w:t>matters</w:t>
      </w:r>
      <w:r w:rsidR="00CD0C10">
        <w:rPr>
          <w:rStyle w:val="DefaultParagraphFont"/>
        </w:rPr>
        <w:t xml:space="preserve"> </w:t>
      </w:r>
      <w:r>
        <w:rPr>
          <w:rStyle w:val="DefaultParagraphFont"/>
        </w:rPr>
        <w:t xml:space="preserve">could be </w:t>
      </w:r>
      <w:r w:rsidR="00CD0C10">
        <w:rPr>
          <w:rStyle w:val="DefaultParagraphFont"/>
        </w:rPr>
        <w:t xml:space="preserve">returned </w:t>
      </w:r>
      <w:r w:rsidR="005C2E61">
        <w:rPr>
          <w:rStyle w:val="DefaultParagraphFont"/>
        </w:rPr>
        <w:t xml:space="preserve">to the House </w:t>
      </w:r>
      <w:r w:rsidR="00CD0C10">
        <w:rPr>
          <w:rStyle w:val="DefaultParagraphFont"/>
        </w:rPr>
        <w:t>from the Federation Chamber</w:t>
      </w:r>
      <w:r w:rsidR="00EF7CF6">
        <w:rPr>
          <w:rStyle w:val="DefaultParagraphFont"/>
        </w:rPr>
        <w:t xml:space="preserve"> (formerly the Main Committee)</w:t>
      </w:r>
      <w:r w:rsidR="00CD0C10">
        <w:rPr>
          <w:rStyle w:val="DefaultParagraphFont"/>
        </w:rPr>
        <w:t xml:space="preserve"> by way of a motion moved</w:t>
      </w:r>
      <w:r w:rsidR="002B7850">
        <w:rPr>
          <w:rStyle w:val="DefaultParagraphFont"/>
        </w:rPr>
        <w:t xml:space="preserve"> without notice</w:t>
      </w:r>
      <w:r w:rsidR="00CD0C10">
        <w:rPr>
          <w:rStyle w:val="DefaultParagraphFont"/>
        </w:rPr>
        <w:t xml:space="preserve"> </w:t>
      </w:r>
      <w:r w:rsidR="005C2E61">
        <w:rPr>
          <w:rStyle w:val="DefaultParagraphFont"/>
        </w:rPr>
        <w:t>by any Member</w:t>
      </w:r>
      <w:r w:rsidR="00CD0C10">
        <w:rPr>
          <w:rStyle w:val="DefaultParagraphFont"/>
        </w:rPr>
        <w:t>. At the commencement of the 44th Parliament, Standing Order 197 was amended s</w:t>
      </w:r>
      <w:r w:rsidR="0012014F">
        <w:rPr>
          <w:rStyle w:val="DefaultParagraphFont"/>
        </w:rPr>
        <w:t xml:space="preserve">o that such a motion could only be moved by a Minister. </w:t>
      </w:r>
      <w:r w:rsidR="00CD0C10">
        <w:rPr>
          <w:rStyle w:val="DefaultParagraphFont"/>
        </w:rPr>
        <w:t xml:space="preserve"> </w:t>
      </w:r>
    </w:p>
    <w:p w:rsidR="00CE4DBE" w:rsidP="00CE4DBE">
      <w:pPr>
        <w:pStyle w:val="BodyText1"/>
        <w:rPr>
          <w:rStyle w:val="DefaultParagraphFont"/>
        </w:rPr>
      </w:pPr>
      <w:r>
        <w:rPr>
          <w:rStyle w:val="DefaultParagraphFont"/>
        </w:rPr>
        <w:t xml:space="preserve">The </w:t>
      </w:r>
      <w:r w:rsidR="00E23EC9">
        <w:rPr>
          <w:rStyle w:val="DefaultParagraphFont"/>
        </w:rPr>
        <w:t>practical effect of the</w:t>
      </w:r>
      <w:r w:rsidR="00CD0C10">
        <w:rPr>
          <w:rStyle w:val="DefaultParagraphFont"/>
        </w:rPr>
        <w:t xml:space="preserve"> amendment is that</w:t>
      </w:r>
      <w:r>
        <w:rPr>
          <w:rStyle w:val="DefaultParagraphFont"/>
        </w:rPr>
        <w:t xml:space="preserve"> a Minister must be present to </w:t>
      </w:r>
      <w:r w:rsidR="0012014F">
        <w:rPr>
          <w:rStyle w:val="DefaultParagraphFont"/>
        </w:rPr>
        <w:t>propose the return of an</w:t>
      </w:r>
      <w:r w:rsidR="00CD0C10">
        <w:rPr>
          <w:rStyle w:val="DefaultParagraphFont"/>
        </w:rPr>
        <w:t xml:space="preserve"> item of</w:t>
      </w:r>
      <w:r w:rsidR="00053BB2">
        <w:rPr>
          <w:rStyle w:val="DefaultParagraphFont"/>
        </w:rPr>
        <w:t xml:space="preserve"> </w:t>
      </w:r>
      <w:r w:rsidR="00CD0C10">
        <w:rPr>
          <w:rStyle w:val="DefaultParagraphFont"/>
        </w:rPr>
        <w:t xml:space="preserve">business to the </w:t>
      </w:r>
      <w:r w:rsidR="00CD0C10">
        <w:rPr>
          <w:rStyle w:val="DefaultParagraphFont"/>
        </w:rPr>
        <w:t>House</w:t>
      </w:r>
      <w:r w:rsidR="0012014F">
        <w:rPr>
          <w:rStyle w:val="DefaultParagraphFont"/>
        </w:rPr>
        <w:t>,</w:t>
      </w:r>
      <w:r>
        <w:rPr>
          <w:rStyle w:val="DefaultParagraphFont"/>
        </w:rPr>
        <w:t xml:space="preserve"> </w:t>
      </w:r>
      <w:r w:rsidR="0012014F">
        <w:rPr>
          <w:rStyle w:val="DefaultParagraphFont"/>
        </w:rPr>
        <w:t xml:space="preserve">otherwise another Member must be granted leave to move the motion. </w:t>
      </w:r>
      <w:r w:rsidR="00CD0C10">
        <w:rPr>
          <w:rStyle w:val="DefaultParagraphFont"/>
        </w:rPr>
        <w:t>This creates an</w:t>
      </w:r>
      <w:r w:rsidR="00053BB2">
        <w:rPr>
          <w:rStyle w:val="DefaultParagraphFont"/>
        </w:rPr>
        <w:t xml:space="preserve"> </w:t>
      </w:r>
      <w:r w:rsidR="00CD0C10">
        <w:rPr>
          <w:rStyle w:val="DefaultParagraphFont"/>
        </w:rPr>
        <w:t>additional</w:t>
      </w:r>
      <w:r w:rsidR="0012014F">
        <w:rPr>
          <w:rStyle w:val="DefaultParagraphFont"/>
        </w:rPr>
        <w:t xml:space="preserve"> and, in the Committee’s view,</w:t>
      </w:r>
      <w:r w:rsidR="00CD0C10">
        <w:rPr>
          <w:rStyle w:val="DefaultParagraphFont"/>
        </w:rPr>
        <w:t xml:space="preserve"> unnecessary procedural step</w:t>
      </w:r>
      <w:r w:rsidR="00823D8D">
        <w:rPr>
          <w:rStyle w:val="DefaultParagraphFont"/>
        </w:rPr>
        <w:t>, particularly given t</w:t>
      </w:r>
      <w:r w:rsidR="006274B0">
        <w:rPr>
          <w:rStyle w:val="DefaultParagraphFont"/>
        </w:rPr>
        <w:t xml:space="preserve">hat it is common for </w:t>
      </w:r>
      <w:r w:rsidR="00823D8D">
        <w:rPr>
          <w:rStyle w:val="DefaultParagraphFont"/>
        </w:rPr>
        <w:t xml:space="preserve">the Federation Chamber </w:t>
      </w:r>
      <w:r w:rsidR="006274B0">
        <w:rPr>
          <w:rStyle w:val="DefaultParagraphFont"/>
        </w:rPr>
        <w:t xml:space="preserve">to conduct proceedings with no </w:t>
      </w:r>
      <w:r w:rsidR="00823D8D">
        <w:rPr>
          <w:rStyle w:val="DefaultParagraphFont"/>
        </w:rPr>
        <w:t>Minister present. By way of example, t</w:t>
      </w:r>
      <w:r w:rsidR="006274B0">
        <w:rPr>
          <w:rStyle w:val="DefaultParagraphFont"/>
        </w:rPr>
        <w:t>here have been</w:t>
      </w:r>
      <w:r w:rsidR="0012014F">
        <w:rPr>
          <w:rStyle w:val="DefaultParagraphFont"/>
        </w:rPr>
        <w:t xml:space="preserve"> eight occasions </w:t>
      </w:r>
      <w:r w:rsidR="006274B0">
        <w:rPr>
          <w:rStyle w:val="DefaultParagraphFont"/>
        </w:rPr>
        <w:t>during</w:t>
      </w:r>
      <w:r w:rsidR="0012014F">
        <w:rPr>
          <w:rStyle w:val="DefaultParagraphFont"/>
        </w:rPr>
        <w:t xml:space="preserve"> the current </w:t>
      </w:r>
      <w:r w:rsidR="005315D4">
        <w:rPr>
          <w:rStyle w:val="DefaultParagraphFont"/>
        </w:rPr>
        <w:t>P</w:t>
      </w:r>
      <w:r w:rsidR="0012014F">
        <w:rPr>
          <w:rStyle w:val="DefaultParagraphFont"/>
        </w:rPr>
        <w:t>arliament where</w:t>
      </w:r>
      <w:r w:rsidR="00823D8D">
        <w:rPr>
          <w:rStyle w:val="DefaultParagraphFont"/>
        </w:rPr>
        <w:t xml:space="preserve"> matters have been returned to the House</w:t>
      </w:r>
      <w:r w:rsidR="006274B0">
        <w:rPr>
          <w:rStyle w:val="DefaultParagraphFont"/>
        </w:rPr>
        <w:t xml:space="preserve">, </w:t>
      </w:r>
      <w:r w:rsidR="00823D8D">
        <w:rPr>
          <w:rStyle w:val="DefaultParagraphFont"/>
        </w:rPr>
        <w:t xml:space="preserve">seven </w:t>
      </w:r>
      <w:r w:rsidR="006274B0">
        <w:rPr>
          <w:rStyle w:val="DefaultParagraphFont"/>
        </w:rPr>
        <w:t xml:space="preserve">of which </w:t>
      </w:r>
      <w:r w:rsidR="000B32B0">
        <w:rPr>
          <w:rStyle w:val="DefaultParagraphFont"/>
        </w:rPr>
        <w:t>had</w:t>
      </w:r>
      <w:r w:rsidR="00823D8D">
        <w:rPr>
          <w:rStyle w:val="DefaultParagraphFont"/>
        </w:rPr>
        <w:t xml:space="preserve"> no Minister present and so a </w:t>
      </w:r>
      <w:r w:rsidR="005315D4">
        <w:rPr>
          <w:rStyle w:val="DefaultParagraphFont"/>
        </w:rPr>
        <w:t>G</w:t>
      </w:r>
      <w:r w:rsidR="00823D8D">
        <w:rPr>
          <w:rStyle w:val="DefaultParagraphFont"/>
        </w:rPr>
        <w:t xml:space="preserve">overnment Member was required to seek leave prior to moving the motion. </w:t>
      </w:r>
    </w:p>
    <w:p w:rsidR="00053BB2" w:rsidP="00B215F7">
      <w:pPr>
        <w:pStyle w:val="BodyText1"/>
        <w:rPr>
          <w:rStyle w:val="DefaultParagraphFont"/>
        </w:rPr>
      </w:pPr>
      <w:r>
        <w:rPr>
          <w:rStyle w:val="DefaultParagraphFont"/>
        </w:rPr>
        <w:t>I</w:t>
      </w:r>
      <w:r w:rsidR="00CD0C10">
        <w:rPr>
          <w:rStyle w:val="DefaultParagraphFont"/>
        </w:rPr>
        <w:t xml:space="preserve">t </w:t>
      </w:r>
      <w:r w:rsidR="00CE4DBE">
        <w:rPr>
          <w:rStyle w:val="DefaultParagraphFont"/>
        </w:rPr>
        <w:t>appears to</w:t>
      </w:r>
      <w:r>
        <w:rPr>
          <w:rStyle w:val="DefaultParagraphFont"/>
        </w:rPr>
        <w:t xml:space="preserve"> be</w:t>
      </w:r>
      <w:r w:rsidR="00CD0C10">
        <w:rPr>
          <w:rStyle w:val="DefaultParagraphFont"/>
        </w:rPr>
        <w:t xml:space="preserve"> unnecessary for a Minister to be required to</w:t>
      </w:r>
      <w:r>
        <w:rPr>
          <w:rStyle w:val="DefaultParagraphFont"/>
        </w:rPr>
        <w:t xml:space="preserve"> </w:t>
      </w:r>
      <w:r w:rsidR="00CD0C10">
        <w:rPr>
          <w:rStyle w:val="DefaultParagraphFont"/>
        </w:rPr>
        <w:t xml:space="preserve">move this motion and </w:t>
      </w:r>
      <w:r w:rsidR="00684E87">
        <w:rPr>
          <w:rStyle w:val="DefaultParagraphFont"/>
        </w:rPr>
        <w:t xml:space="preserve">it </w:t>
      </w:r>
      <w:r>
        <w:rPr>
          <w:rStyle w:val="DefaultParagraphFont"/>
        </w:rPr>
        <w:t>may</w:t>
      </w:r>
      <w:r w:rsidR="00CD0C10">
        <w:rPr>
          <w:rStyle w:val="DefaultParagraphFont"/>
        </w:rPr>
        <w:t xml:space="preserve"> assist in the smooth flow of business</w:t>
      </w:r>
      <w:r>
        <w:rPr>
          <w:rStyle w:val="DefaultParagraphFont"/>
        </w:rPr>
        <w:t xml:space="preserve"> </w:t>
      </w:r>
      <w:r w:rsidR="00CD0C10">
        <w:rPr>
          <w:rStyle w:val="DefaultParagraphFont"/>
        </w:rPr>
        <w:t>between the Federation Chamber and the House if any Member could</w:t>
      </w:r>
      <w:r>
        <w:rPr>
          <w:rStyle w:val="DefaultParagraphFont"/>
        </w:rPr>
        <w:t xml:space="preserve"> </w:t>
      </w:r>
      <w:r w:rsidR="00CD0C10">
        <w:rPr>
          <w:rStyle w:val="DefaultParagraphFont"/>
        </w:rPr>
        <w:t>move to return items to the House.</w:t>
      </w:r>
      <w:r>
        <w:rPr>
          <w:rStyle w:val="DefaultParagraphFont"/>
        </w:rPr>
        <w:t xml:space="preserve"> </w:t>
      </w:r>
    </w:p>
    <w:p w:rsidR="00CE4DBE" w:rsidP="00391B15">
      <w:pPr>
        <w:pStyle w:val="Heading31"/>
        <w:rPr>
          <w:rStyle w:val="DefaultParagraphFont"/>
        </w:rPr>
      </w:pPr>
      <w:r>
        <w:rPr>
          <w:rStyle w:val="DefaultParagraphFont"/>
        </w:rPr>
        <w:t>Committee comment</w:t>
      </w:r>
      <w:r w:rsidRPr="00CE4DBE">
        <w:rPr>
          <w:rStyle w:val="DefaultParagraphFont"/>
        </w:rPr>
        <w:t xml:space="preserve"> </w:t>
      </w:r>
      <w:bookmarkStart w:id="42" w:name="s25135h24"/>
      <w:bookmarkEnd w:id="42"/>
    </w:p>
    <w:p w:rsidR="00CE4DBE" w:rsidP="00CE4DBE">
      <w:pPr>
        <w:pStyle w:val="BodyText1"/>
        <w:rPr>
          <w:rStyle w:val="DefaultParagraphFont"/>
        </w:rPr>
      </w:pPr>
      <w:r>
        <w:rPr>
          <w:rStyle w:val="DefaultParagraphFont"/>
        </w:rPr>
        <w:t xml:space="preserve">The Committee believes that </w:t>
      </w:r>
      <w:r w:rsidR="00823D8D">
        <w:rPr>
          <w:rStyle w:val="DefaultParagraphFont"/>
        </w:rPr>
        <w:t>the provision in standing order 197 for</w:t>
      </w:r>
      <w:r>
        <w:rPr>
          <w:rStyle w:val="DefaultParagraphFont"/>
        </w:rPr>
        <w:t xml:space="preserve"> </w:t>
      </w:r>
      <w:r w:rsidRPr="00B215F7">
        <w:rPr>
          <w:rStyle w:val="DefaultParagraphFont"/>
          <w:i/>
          <w:u w:val="single"/>
        </w:rPr>
        <w:t>any Member</w:t>
      </w:r>
      <w:r>
        <w:rPr>
          <w:rStyle w:val="DefaultParagraphFont"/>
        </w:rPr>
        <w:t xml:space="preserve"> to move </w:t>
      </w:r>
      <w:r w:rsidR="00823D8D">
        <w:rPr>
          <w:rStyle w:val="DefaultParagraphFont"/>
        </w:rPr>
        <w:t xml:space="preserve">without notice at any time </w:t>
      </w:r>
      <w:r>
        <w:rPr>
          <w:rStyle w:val="DefaultParagraphFont"/>
        </w:rPr>
        <w:t>to return</w:t>
      </w:r>
      <w:r w:rsidR="00823D8D">
        <w:rPr>
          <w:rStyle w:val="DefaultParagraphFont"/>
        </w:rPr>
        <w:t xml:space="preserve"> an</w:t>
      </w:r>
      <w:r>
        <w:rPr>
          <w:rStyle w:val="DefaultParagraphFont"/>
        </w:rPr>
        <w:t xml:space="preserve"> item</w:t>
      </w:r>
      <w:r w:rsidR="00823D8D">
        <w:rPr>
          <w:rStyle w:val="DefaultParagraphFont"/>
        </w:rPr>
        <w:t xml:space="preserve"> </w:t>
      </w:r>
      <w:r>
        <w:rPr>
          <w:rStyle w:val="DefaultParagraphFont"/>
        </w:rPr>
        <w:t>to the House</w:t>
      </w:r>
      <w:r w:rsidR="00823D8D">
        <w:rPr>
          <w:rStyle w:val="DefaultParagraphFont"/>
        </w:rPr>
        <w:t xml:space="preserve"> should be reinstated.</w:t>
      </w:r>
    </w:p>
    <w:p w:rsidR="00414C5F" w:rsidP="00CE4DBE">
      <w:pPr>
        <w:pStyle w:val="BodyText1"/>
        <w:rPr>
          <w:rStyle w:val="DefaultParagraphFont"/>
        </w:rPr>
      </w:pPr>
      <w:r>
        <w:rPr>
          <w:rStyle w:val="DefaultParagraphFont"/>
        </w:rPr>
        <w:t>It is possible</w:t>
      </w:r>
      <w:r w:rsidR="00CA1597">
        <w:rPr>
          <w:rStyle w:val="DefaultParagraphFont"/>
        </w:rPr>
        <w:t xml:space="preserve"> that this amendment</w:t>
      </w:r>
      <w:r>
        <w:rPr>
          <w:rStyle w:val="DefaultParagraphFont"/>
        </w:rPr>
        <w:t xml:space="preserve"> could open Federation Chamber business to diversionary or disruptive tactics, where Members return </w:t>
      </w:r>
      <w:r w:rsidR="00CA1597">
        <w:rPr>
          <w:rStyle w:val="DefaultParagraphFont"/>
        </w:rPr>
        <w:t>matters</w:t>
      </w:r>
      <w:r>
        <w:rPr>
          <w:rStyle w:val="DefaultParagraphFont"/>
        </w:rPr>
        <w:t xml:space="preserve"> purely to delay proceedings or move business back to the House unnecessarily.</w:t>
      </w:r>
    </w:p>
    <w:p w:rsidR="00414C5F" w:rsidP="00CE4DBE">
      <w:pPr>
        <w:pStyle w:val="BodyText1"/>
        <w:rPr>
          <w:rStyle w:val="DefaultParagraphFont"/>
        </w:rPr>
      </w:pPr>
      <w:r>
        <w:rPr>
          <w:rStyle w:val="DefaultParagraphFont"/>
        </w:rPr>
        <w:t xml:space="preserve">However, the Committee feels that the intentions of Members should be taken in the best light possible and support for the smooth operation of the Federation Chamber should be prioritised over </w:t>
      </w:r>
      <w:r w:rsidR="00CA1597">
        <w:rPr>
          <w:rStyle w:val="DefaultParagraphFont"/>
        </w:rPr>
        <w:t xml:space="preserve">the unlikely potential for </w:t>
      </w:r>
      <w:r>
        <w:rPr>
          <w:rStyle w:val="DefaultParagraphFont"/>
        </w:rPr>
        <w:t>tactical disruption.</w:t>
      </w:r>
    </w:p>
    <w:p w:rsidR="00414C5F" w:rsidP="00414C5F">
      <w:pPr>
        <w:pStyle w:val="RecommendationHeading0"/>
        <w:rPr>
          <w:rStyle w:val="DefaultParagraphFont"/>
        </w:rPr>
      </w:pPr>
      <w:r>
        <w:rPr>
          <w:rStyle w:val="DefaultParagraphFont"/>
        </w:rPr>
        <w:t xml:space="preserve">Recommendation </w:t>
      </w:r>
      <w:r>
        <w:rPr>
          <w:rStyle w:val="DefaultParagraphFont"/>
        </w:rPr>
        <w:fldChar w:fldCharType="begin"/>
      </w:r>
      <w:r w:rsidR="00116E38">
        <w:rPr>
          <w:rStyle w:val="DefaultParagraphFont"/>
        </w:rPr>
        <w:instrText xml:space="preserve"> SEQ Recommendation</w:instrText>
      </w:r>
      <w:r>
        <w:rPr>
          <w:rStyle w:val="DefaultParagraphFont"/>
        </w:rPr>
        <w:fldChar w:fldCharType="separate"/>
      </w:r>
      <w:r w:rsidR="00116E38">
        <w:rPr>
          <w:rStyle w:val="DefaultParagraphFont"/>
        </w:rPr>
        <w:t>9</w:t>
      </w:r>
      <w:r>
        <w:rPr>
          <w:rStyle w:val="DefaultParagraphFont"/>
        </w:rPr>
        <w:fldChar w:fldCharType="end"/>
      </w:r>
    </w:p>
    <w:p w:rsidR="00414C5F" w:rsidP="00414C5F">
      <w:pPr>
        <w:pStyle w:val="RecommendationText0"/>
        <w:rPr>
          <w:rStyle w:val="DefaultParagraphFont"/>
        </w:rPr>
      </w:pPr>
      <w:r>
        <w:rPr>
          <w:rStyle w:val="DefaultParagraphFont"/>
        </w:rPr>
        <w:t>The Committee recommends that standing order 197 be amended to read:</w:t>
      </w:r>
    </w:p>
    <w:p w:rsidR="002E2A36" w:rsidP="00C60F7A">
      <w:pPr>
        <w:pStyle w:val="RecommendationTextContinued0"/>
        <w:rPr>
          <w:rStyle w:val="DefaultParagraphFont"/>
        </w:rPr>
      </w:pPr>
      <w:r>
        <w:rPr>
          <w:rStyle w:val="DefaultParagraphFont"/>
        </w:rPr>
        <w:t>197</w:t>
      </w:r>
      <w:r w:rsidRPr="002E2A36">
        <w:rPr>
          <w:rStyle w:val="DefaultParagraphFont"/>
        </w:rPr>
        <w:tab/>
      </w:r>
      <w:r>
        <w:rPr>
          <w:rStyle w:val="DefaultParagraphFont"/>
        </w:rPr>
        <w:tab/>
        <w:t>Return of matters to the House</w:t>
      </w:r>
    </w:p>
    <w:p w:rsidR="00C60F7A" w:rsidP="00C60F7A">
      <w:pPr>
        <w:pStyle w:val="RecommendationTextContinued0"/>
        <w:rPr>
          <w:rStyle w:val="DefaultParagraphFont"/>
        </w:rPr>
      </w:pPr>
      <w:r>
        <w:rPr>
          <w:rStyle w:val="DefaultParagraphFont"/>
        </w:rPr>
        <w:t>The Federation Chamber may return a matter to the House before its consideration is completed:</w:t>
      </w:r>
    </w:p>
    <w:p w:rsidR="00C60F7A" w:rsidP="00C60F7A">
      <w:pPr>
        <w:pStyle w:val="RecommendationTextContinued0"/>
        <w:rPr>
          <w:rStyle w:val="DefaultParagraphFont"/>
        </w:rPr>
      </w:pPr>
      <w:r>
        <w:rPr>
          <w:rStyle w:val="DefaultParagraphFont"/>
        </w:rPr>
        <w:t>(a)</w:t>
      </w:r>
      <w:r w:rsidR="00265B6F">
        <w:rPr>
          <w:rStyle w:val="DefaultParagraphFont"/>
        </w:rPr>
        <w:t xml:space="preserve"> </w:t>
      </w:r>
      <w:r>
        <w:rPr>
          <w:rStyle w:val="DefaultParagraphFont"/>
        </w:rPr>
        <w:t xml:space="preserve">A matter may be returned to the House on a motion moved without notice at any time by a </w:t>
      </w:r>
      <w:r w:rsidRPr="00C60F7A">
        <w:rPr>
          <w:rStyle w:val="DefaultParagraphFont"/>
          <w:strike/>
        </w:rPr>
        <w:t>Minister</w:t>
      </w:r>
      <w:r>
        <w:rPr>
          <w:rStyle w:val="DefaultParagraphFont"/>
        </w:rPr>
        <w:t xml:space="preserve"> Member—</w:t>
      </w:r>
    </w:p>
    <w:p w:rsidR="00C60F7A" w:rsidRPr="00C60F7A" w:rsidP="00C60F7A">
      <w:pPr>
        <w:pStyle w:val="RecommendationTextContinued0"/>
        <w:rPr>
          <w:rStyle w:val="DefaultParagraphFont"/>
          <w:i/>
        </w:rPr>
      </w:pPr>
      <w:r w:rsidRPr="00C60F7A">
        <w:rPr>
          <w:rStyle w:val="DefaultParagraphFont"/>
          <w:i/>
        </w:rPr>
        <w:t>That further proceedings be conducted in the House.</w:t>
      </w:r>
    </w:p>
    <w:p w:rsidR="00C60F7A" w:rsidP="00C60F7A">
      <w:pPr>
        <w:pStyle w:val="RecommendationTextContinued0"/>
        <w:rPr>
          <w:rStyle w:val="DefaultParagraphFont"/>
        </w:rPr>
      </w:pPr>
      <w:r>
        <w:rPr>
          <w:rStyle w:val="DefaultParagraphFont"/>
        </w:rPr>
        <w:t>The motion shall be put without amendment or debate. If the Federation Chamber agrees to, or is unable to resolve, this question, the bill or order of the day shall be returned to the House. Consideration in the House must continue from the point reached in the Federation Chamber and the House must resolve any issues that the Federation Chamber reports.</w:t>
      </w:r>
    </w:p>
    <w:p w:rsidR="00C60F7A" w:rsidP="00C60F7A">
      <w:pPr>
        <w:pStyle w:val="RecommendationTextContinued0"/>
        <w:rPr>
          <w:rStyle w:val="DefaultParagraphFont"/>
        </w:rPr>
      </w:pPr>
      <w:r>
        <w:rPr>
          <w:rStyle w:val="DefaultParagraphFont"/>
        </w:rPr>
        <w:t>(b)</w:t>
      </w:r>
      <w:r w:rsidR="00265B6F">
        <w:rPr>
          <w:rStyle w:val="DefaultParagraphFont"/>
        </w:rPr>
        <w:t xml:space="preserve"> </w:t>
      </w:r>
      <w:r>
        <w:rPr>
          <w:rStyle w:val="DefaultParagraphFont"/>
        </w:rPr>
        <w:t xml:space="preserve">The House may at any time require a matter to be returned for further consideration, on a motion moved without notice by a </w:t>
      </w:r>
      <w:r w:rsidRPr="00C60F7A">
        <w:rPr>
          <w:rStyle w:val="DefaultParagraphFont"/>
          <w:strike/>
        </w:rPr>
        <w:t>Minister</w:t>
      </w:r>
      <w:r>
        <w:rPr>
          <w:rStyle w:val="DefaultParagraphFont"/>
        </w:rPr>
        <w:t xml:space="preserve"> Member. The matter must be set down for consideration at a later hour that day.</w:t>
      </w:r>
    </w:p>
    <w:p w:rsidR="00C60F7A" w:rsidRPr="00414C5F" w:rsidP="00C60F7A">
      <w:pPr>
        <w:pStyle w:val="RecommendationTextContinued0"/>
        <w:rPr>
          <w:rStyle w:val="DefaultParagraphFont"/>
        </w:rPr>
      </w:pPr>
      <w:r>
        <w:rPr>
          <w:rStyle w:val="DefaultParagraphFont"/>
        </w:rPr>
        <w:t>(c)</w:t>
      </w:r>
      <w:r w:rsidR="00265B6F">
        <w:rPr>
          <w:rStyle w:val="DefaultParagraphFont"/>
        </w:rPr>
        <w:t xml:space="preserve"> </w:t>
      </w:r>
      <w:r>
        <w:rPr>
          <w:rStyle w:val="DefaultParagraphFont"/>
        </w:rPr>
        <w:t>An item of government business may be returned to the House by a programming declaration made in accordance with standing order 45.</w:t>
      </w:r>
    </w:p>
    <w:p w:rsidR="00837E72" w:rsidP="00A32653">
      <w:pPr>
        <w:pStyle w:val="Heading14"/>
        <w:rPr>
          <w:rStyle w:val="DefaultParagraphFont"/>
        </w:rPr>
      </w:pPr>
      <w:r>
        <w:rPr>
          <w:rStyle w:val="DefaultParagraphFont"/>
        </w:rPr>
        <w:t>Clerk’s amendments</w:t>
      </w:r>
      <w:bookmarkStart w:id="43" w:name="s25135h25"/>
      <w:bookmarkEnd w:id="43"/>
    </w:p>
    <w:p w:rsidR="00722701" w:rsidP="00A32653">
      <w:pPr>
        <w:pStyle w:val="BodyText1"/>
        <w:rPr>
          <w:rStyle w:val="DefaultParagraphFont"/>
        </w:rPr>
      </w:pPr>
      <w:r>
        <w:rPr>
          <w:rStyle w:val="DefaultParagraphFont"/>
        </w:rPr>
        <w:t>The following two amendments are considered to be clerical errors or consequential inconsistencies in wording in the standing orders, and as such will be communicated to the Clerk of the House</w:t>
      </w:r>
      <w:r w:rsidR="006618BB">
        <w:rPr>
          <w:rStyle w:val="DefaultParagraphFont"/>
        </w:rPr>
        <w:t xml:space="preserve"> as suggestions</w:t>
      </w:r>
      <w:r>
        <w:rPr>
          <w:rStyle w:val="DefaultParagraphFont"/>
        </w:rPr>
        <w:t xml:space="preserve"> for</w:t>
      </w:r>
      <w:r w:rsidR="006618BB">
        <w:rPr>
          <w:rStyle w:val="DefaultParagraphFont"/>
        </w:rPr>
        <w:t xml:space="preserve"> possible</w:t>
      </w:r>
      <w:r>
        <w:rPr>
          <w:rStyle w:val="DefaultParagraphFont"/>
        </w:rPr>
        <w:t xml:space="preserve"> Clerk’s amendments.</w:t>
      </w:r>
    </w:p>
    <w:p w:rsidR="00722701" w:rsidRPr="00A32653" w:rsidP="00722701">
      <w:pPr>
        <w:pStyle w:val="Heading14"/>
        <w:rPr>
          <w:rStyle w:val="DefaultParagraphFont"/>
        </w:rPr>
      </w:pPr>
      <w:r w:rsidRPr="00A32653">
        <w:rPr>
          <w:rStyle w:val="DefaultParagraphFont"/>
        </w:rPr>
        <w:t>Standing order 2 – Definition of ‘document’</w:t>
      </w:r>
      <w:bookmarkStart w:id="44" w:name="s25135h26"/>
      <w:bookmarkEnd w:id="44"/>
    </w:p>
    <w:p w:rsidR="00722701" w:rsidRPr="00A32653" w:rsidP="00722701">
      <w:pPr>
        <w:pStyle w:val="BodyText1"/>
        <w:rPr>
          <w:rStyle w:val="DefaultParagraphFont"/>
        </w:rPr>
      </w:pPr>
      <w:r w:rsidRPr="00A32653">
        <w:rPr>
          <w:rStyle w:val="DefaultParagraphFont"/>
        </w:rPr>
        <w:t xml:space="preserve">Currently the definition of a document in standing order 2 is an almost direct mirror of the definition in the </w:t>
      </w:r>
      <w:r w:rsidRPr="00A32653">
        <w:rPr>
          <w:rStyle w:val="DefaultParagraphFont"/>
          <w:i/>
        </w:rPr>
        <w:t>Acts Interpretation Act 1901</w:t>
      </w:r>
      <w:r w:rsidRPr="00A32653">
        <w:rPr>
          <w:rStyle w:val="DefaultParagraphFont"/>
        </w:rPr>
        <w:t>, being:</w:t>
      </w:r>
    </w:p>
    <w:p w:rsidR="00722701" w:rsidRPr="00A32653" w:rsidP="00722701">
      <w:pPr>
        <w:pStyle w:val="Quote1"/>
        <w:rPr>
          <w:rStyle w:val="DefaultParagraphFont"/>
        </w:rPr>
      </w:pPr>
      <w:r w:rsidRPr="00A32653">
        <w:rPr>
          <w:rStyle w:val="DefaultParagraphFont"/>
          <w:b/>
          <w:i/>
        </w:rPr>
        <w:t>document</w:t>
      </w:r>
      <w:r w:rsidRPr="00A32653">
        <w:rPr>
          <w:rStyle w:val="DefaultParagraphFont"/>
        </w:rPr>
        <w:t xml:space="preserve"> means any record of information, and includes:</w:t>
      </w:r>
    </w:p>
    <w:p w:rsidR="00722701" w:rsidRPr="00A32653" w:rsidP="00722701">
      <w:pPr>
        <w:pStyle w:val="Quote1"/>
        <w:rPr>
          <w:rStyle w:val="DefaultParagraphFont"/>
        </w:rPr>
      </w:pPr>
      <w:r w:rsidRPr="00A32653">
        <w:rPr>
          <w:rStyle w:val="DefaultParagraphFont"/>
        </w:rPr>
        <w:t xml:space="preserve">(a)  </w:t>
      </w:r>
      <w:r w:rsidRPr="00A32653">
        <w:rPr>
          <w:rStyle w:val="DefaultParagraphFont"/>
        </w:rPr>
        <w:t>anything</w:t>
      </w:r>
      <w:r w:rsidRPr="00A32653">
        <w:rPr>
          <w:rStyle w:val="DefaultParagraphFont"/>
        </w:rPr>
        <w:t xml:space="preserve"> on which there is writing; and</w:t>
      </w:r>
    </w:p>
    <w:p w:rsidR="00722701" w:rsidRPr="00A32653" w:rsidP="00722701">
      <w:pPr>
        <w:pStyle w:val="Quote1"/>
        <w:rPr>
          <w:rStyle w:val="DefaultParagraphFont"/>
        </w:rPr>
      </w:pPr>
      <w:r w:rsidRPr="00A32653">
        <w:rPr>
          <w:rStyle w:val="DefaultParagraphFont"/>
        </w:rPr>
        <w:t xml:space="preserve">(b)  </w:t>
      </w:r>
      <w:r w:rsidRPr="00A32653">
        <w:rPr>
          <w:rStyle w:val="DefaultParagraphFont"/>
        </w:rPr>
        <w:t>anything</w:t>
      </w:r>
      <w:r w:rsidRPr="00A32653">
        <w:rPr>
          <w:rStyle w:val="DefaultParagraphFont"/>
        </w:rPr>
        <w:t xml:space="preserve"> on which there are marks, figures, symbols or perforations having a meaning for persons qualified to interpret them; and</w:t>
      </w:r>
    </w:p>
    <w:p w:rsidR="00722701" w:rsidRPr="00A32653" w:rsidP="00722701">
      <w:pPr>
        <w:pStyle w:val="Quote1"/>
        <w:rPr>
          <w:rStyle w:val="DefaultParagraphFont"/>
        </w:rPr>
      </w:pPr>
      <w:r w:rsidRPr="00A32653">
        <w:rPr>
          <w:rStyle w:val="DefaultParagraphFont"/>
        </w:rPr>
        <w:t xml:space="preserve">(c)  </w:t>
      </w:r>
      <w:r w:rsidRPr="00A32653">
        <w:rPr>
          <w:rStyle w:val="DefaultParagraphFont"/>
        </w:rPr>
        <w:t>anything</w:t>
      </w:r>
      <w:r w:rsidRPr="00A32653">
        <w:rPr>
          <w:rStyle w:val="DefaultParagraphFont"/>
        </w:rPr>
        <w:t xml:space="preserve"> from which sounds, images or writings can be reproduced with or without the aid of anything else; and</w:t>
      </w:r>
    </w:p>
    <w:p w:rsidR="00722701" w:rsidRPr="00A32653" w:rsidP="00722701">
      <w:pPr>
        <w:pStyle w:val="Quote1"/>
        <w:rPr>
          <w:rStyle w:val="DefaultParagraphFont"/>
        </w:rPr>
      </w:pPr>
      <w:r w:rsidRPr="00A32653">
        <w:rPr>
          <w:rStyle w:val="DefaultParagraphFont"/>
        </w:rPr>
        <w:t xml:space="preserve">(d)  </w:t>
      </w:r>
      <w:r w:rsidRPr="00A32653">
        <w:rPr>
          <w:rStyle w:val="DefaultParagraphFont"/>
        </w:rPr>
        <w:t>a</w:t>
      </w:r>
      <w:r w:rsidRPr="00A32653">
        <w:rPr>
          <w:rStyle w:val="DefaultParagraphFont"/>
        </w:rPr>
        <w:t xml:space="preserve"> map, plans, drawing or photograph.</w:t>
      </w:r>
    </w:p>
    <w:p w:rsidR="00722701" w:rsidRPr="00A32653" w:rsidP="00722701">
      <w:pPr>
        <w:pStyle w:val="BodyText1"/>
        <w:rPr>
          <w:rStyle w:val="DefaultParagraphFont"/>
        </w:rPr>
      </w:pPr>
      <w:r w:rsidRPr="00A32653">
        <w:rPr>
          <w:rStyle w:val="DefaultParagraphFont"/>
        </w:rPr>
        <w:t xml:space="preserve">However, the definition in section 2B of the </w:t>
      </w:r>
      <w:r w:rsidRPr="00A32653">
        <w:rPr>
          <w:rStyle w:val="DefaultParagraphFont"/>
          <w:i/>
        </w:rPr>
        <w:t>Acts Interpretation Act 1901</w:t>
      </w:r>
      <w:r w:rsidRPr="00A32653">
        <w:rPr>
          <w:rStyle w:val="DefaultParagraphFont"/>
        </w:rPr>
        <w:t xml:space="preserve"> refers to ‘plan’ rather than ‘plans’ in paragraph (d). A small typographical correction</w:t>
      </w:r>
      <w:r w:rsidR="0006007B">
        <w:rPr>
          <w:rStyle w:val="DefaultParagraphFont"/>
        </w:rPr>
        <w:t xml:space="preserve"> as a Clerk’s amendment</w:t>
      </w:r>
      <w:r w:rsidRPr="00A32653">
        <w:rPr>
          <w:rStyle w:val="DefaultParagraphFont"/>
        </w:rPr>
        <w:t xml:space="preserve"> will align the standing orders with the legislation.</w:t>
      </w:r>
    </w:p>
    <w:p w:rsidR="00722701" w:rsidRPr="00A32653" w:rsidP="00722701">
      <w:pPr>
        <w:pStyle w:val="RecommendationHeading0"/>
        <w:rPr>
          <w:rStyle w:val="DefaultParagraphFont"/>
        </w:rPr>
      </w:pPr>
      <w:r w:rsidRPr="00A32653">
        <w:rPr>
          <w:rStyle w:val="DefaultParagraphFont"/>
        </w:rPr>
        <w:t xml:space="preserve">Recommendation </w:t>
      </w:r>
      <w:r w:rsidRPr="00A32653">
        <w:rPr>
          <w:rStyle w:val="DefaultParagraphFont"/>
        </w:rPr>
        <w:fldChar w:fldCharType="begin"/>
      </w:r>
      <w:r w:rsidR="00116E38">
        <w:rPr>
          <w:rStyle w:val="DefaultParagraphFont"/>
        </w:rPr>
        <w:instrText xml:space="preserve"> SEQ Recommendation</w:instrText>
      </w:r>
      <w:r w:rsidRPr="00A32653">
        <w:rPr>
          <w:rStyle w:val="DefaultParagraphFont"/>
        </w:rPr>
        <w:fldChar w:fldCharType="separate"/>
      </w:r>
      <w:r w:rsidR="00116E38">
        <w:rPr>
          <w:rStyle w:val="DefaultParagraphFont"/>
        </w:rPr>
        <w:t>10</w:t>
      </w:r>
      <w:r w:rsidRPr="00A32653">
        <w:rPr>
          <w:rStyle w:val="DefaultParagraphFont"/>
        </w:rPr>
        <w:fldChar w:fldCharType="end"/>
      </w:r>
    </w:p>
    <w:p w:rsidR="00722701" w:rsidRPr="002432AC" w:rsidP="00490E9B">
      <w:pPr>
        <w:pStyle w:val="RecommendationText0"/>
        <w:rPr>
          <w:rStyle w:val="DefaultParagraphFont"/>
        </w:rPr>
      </w:pPr>
      <w:r w:rsidRPr="00A32653">
        <w:rPr>
          <w:rStyle w:val="DefaultParagraphFont"/>
        </w:rPr>
        <w:t xml:space="preserve">The Committee recommends that the definition of ‘document’ in standing order 2 be corrected to match the definition in section 2B of the </w:t>
      </w:r>
      <w:r w:rsidRPr="00A32653">
        <w:rPr>
          <w:rStyle w:val="DefaultParagraphFont"/>
          <w:i/>
        </w:rPr>
        <w:t>Acts Interpretation Act 1901</w:t>
      </w:r>
      <w:r w:rsidRPr="00A32653">
        <w:rPr>
          <w:rStyle w:val="DefaultParagraphFont"/>
        </w:rPr>
        <w:t>.</w:t>
      </w:r>
    </w:p>
    <w:p w:rsidR="00722701" w:rsidRPr="00A32653" w:rsidP="00722701">
      <w:pPr>
        <w:pStyle w:val="Heading14"/>
        <w:rPr>
          <w:rStyle w:val="DefaultParagraphFont"/>
        </w:rPr>
      </w:pPr>
      <w:r w:rsidRPr="00A32653">
        <w:rPr>
          <w:rStyle w:val="DefaultParagraphFont"/>
        </w:rPr>
        <w:t>Standing order 80 – Closure of a Member speaking</w:t>
      </w:r>
      <w:bookmarkStart w:id="45" w:name="s25135h27"/>
      <w:bookmarkEnd w:id="45"/>
    </w:p>
    <w:p w:rsidR="00722701" w:rsidRPr="00A32653" w:rsidP="00722701">
      <w:pPr>
        <w:pStyle w:val="BodyText1"/>
        <w:rPr>
          <w:rStyle w:val="DefaultParagraphFont"/>
        </w:rPr>
      </w:pPr>
      <w:r w:rsidRPr="00A32653">
        <w:rPr>
          <w:rStyle w:val="DefaultParagraphFont"/>
        </w:rPr>
        <w:t xml:space="preserve">A Member may move closure to another Member’s speech (That the Member be no longer heard) at any time, with a few exceptions. This order is interpreted as applying to the speech currently in progress and doesn’t prevent speaking again on the same question (such as in consideration in detail), where allowed for by the standing orders. Standing order 80 provides that any Member may move that a Member who is speaking, except a Member </w:t>
      </w:r>
      <w:r w:rsidRPr="00A32653">
        <w:rPr>
          <w:rStyle w:val="DefaultParagraphFont"/>
          <w:i/>
        </w:rPr>
        <w:t>giving a notice of motion</w:t>
      </w:r>
      <w:r w:rsidRPr="00A32653">
        <w:rPr>
          <w:rStyle w:val="DefaultParagraphFont"/>
        </w:rPr>
        <w:t xml:space="preserve"> or moving the terms of a motion, be no longer heard. If the question is agreed to, the Member speaking must immediately resume his or her seat. </w:t>
      </w:r>
    </w:p>
    <w:p w:rsidR="00722701" w:rsidRPr="00A32653" w:rsidP="00722701">
      <w:pPr>
        <w:pStyle w:val="BodyText1"/>
        <w:rPr>
          <w:rStyle w:val="DefaultParagraphFont"/>
        </w:rPr>
      </w:pPr>
      <w:r w:rsidRPr="00A32653">
        <w:rPr>
          <w:rStyle w:val="DefaultParagraphFont"/>
        </w:rPr>
        <w:t>The reference to a Member giving a notice of motion is redundant</w:t>
      </w:r>
      <w:r w:rsidR="0006007B">
        <w:rPr>
          <w:rStyle w:val="DefaultParagraphFont"/>
        </w:rPr>
        <w:t xml:space="preserve"> and should be removed as a Clerk’s amendment</w:t>
      </w:r>
      <w:r w:rsidRPr="00A32653">
        <w:rPr>
          <w:rStyle w:val="DefaultParagraphFont"/>
        </w:rPr>
        <w:t xml:space="preserve">, as provision for a Member to </w:t>
      </w:r>
      <w:r w:rsidRPr="00A32653">
        <w:rPr>
          <w:rStyle w:val="DefaultParagraphFont"/>
        </w:rPr>
        <w:t>give an oral notice of motion whilst speaking in the Chamber was removed from standing order 106 in 2008.</w:t>
      </w:r>
      <w:r>
        <w:rPr>
          <w:rStyle w:val="FootnoteReference0"/>
        </w:rPr>
        <w:footnoteReference w:id="13"/>
      </w:r>
      <w:r w:rsidRPr="00A32653">
        <w:rPr>
          <w:rStyle w:val="DefaultParagraphFont"/>
        </w:rPr>
        <w:t xml:space="preserve"> </w:t>
      </w:r>
    </w:p>
    <w:p w:rsidR="00722701" w:rsidRPr="00A32653" w:rsidP="00722701">
      <w:pPr>
        <w:pStyle w:val="RecommendationHeading0"/>
        <w:rPr>
          <w:rStyle w:val="DefaultParagraphFont"/>
        </w:rPr>
      </w:pPr>
      <w:r w:rsidRPr="00A32653">
        <w:rPr>
          <w:rStyle w:val="DefaultParagraphFont"/>
        </w:rPr>
        <w:t xml:space="preserve">Recommendation </w:t>
      </w:r>
      <w:r w:rsidRPr="00A32653">
        <w:rPr>
          <w:rStyle w:val="DefaultParagraphFont"/>
        </w:rPr>
        <w:fldChar w:fldCharType="begin"/>
      </w:r>
      <w:r w:rsidR="00116E38">
        <w:rPr>
          <w:rStyle w:val="DefaultParagraphFont"/>
        </w:rPr>
        <w:instrText xml:space="preserve"> SEQ Recommendation</w:instrText>
      </w:r>
      <w:r w:rsidRPr="00A32653">
        <w:rPr>
          <w:rStyle w:val="DefaultParagraphFont"/>
        </w:rPr>
        <w:fldChar w:fldCharType="separate"/>
      </w:r>
      <w:r w:rsidR="00116E38">
        <w:rPr>
          <w:rStyle w:val="DefaultParagraphFont"/>
        </w:rPr>
        <w:t>11</w:t>
      </w:r>
      <w:r w:rsidRPr="00A32653">
        <w:rPr>
          <w:rStyle w:val="DefaultParagraphFont"/>
        </w:rPr>
        <w:fldChar w:fldCharType="end"/>
      </w:r>
    </w:p>
    <w:p w:rsidR="00722701" w:rsidRPr="00A32653" w:rsidP="00722701">
      <w:pPr>
        <w:pStyle w:val="RecommendationText0"/>
        <w:rPr>
          <w:rStyle w:val="DefaultParagraphFont"/>
        </w:rPr>
      </w:pPr>
      <w:r w:rsidRPr="00A32653">
        <w:rPr>
          <w:rStyle w:val="DefaultParagraphFont"/>
        </w:rPr>
        <w:t>The Committee recommends that standing order 80 be amended to read:</w:t>
      </w:r>
    </w:p>
    <w:p w:rsidR="00584855" w:rsidP="00722701">
      <w:pPr>
        <w:pStyle w:val="RecommendationTextContinued0"/>
        <w:rPr>
          <w:rStyle w:val="DefaultParagraphFont"/>
        </w:rPr>
      </w:pPr>
      <w:r>
        <w:rPr>
          <w:rStyle w:val="DefaultParagraphFont"/>
        </w:rPr>
        <w:t>80</w:t>
      </w:r>
      <w:r w:rsidRPr="00584855">
        <w:rPr>
          <w:rStyle w:val="DefaultParagraphFont"/>
        </w:rPr>
        <w:tab/>
      </w:r>
      <w:r w:rsidRPr="00584855">
        <w:rPr>
          <w:rStyle w:val="DefaultParagraphFont"/>
        </w:rPr>
        <w:tab/>
      </w:r>
      <w:r>
        <w:rPr>
          <w:rStyle w:val="DefaultParagraphFont"/>
        </w:rPr>
        <w:t>Closure of a Member speaking</w:t>
      </w:r>
    </w:p>
    <w:p w:rsidR="00722701" w:rsidRPr="00A32653" w:rsidP="00722701">
      <w:pPr>
        <w:pStyle w:val="RecommendationTextContinued0"/>
        <w:rPr>
          <w:rStyle w:val="DefaultParagraphFont"/>
        </w:rPr>
      </w:pPr>
      <w:r w:rsidRPr="00A32653">
        <w:rPr>
          <w:rStyle w:val="DefaultParagraphFont"/>
        </w:rPr>
        <w:t xml:space="preserve">If a Member is speaking, other than when </w:t>
      </w:r>
      <w:r w:rsidRPr="00A32653">
        <w:rPr>
          <w:rStyle w:val="DefaultParagraphFont"/>
          <w:strike/>
        </w:rPr>
        <w:t>giving a notice of motion or</w:t>
      </w:r>
      <w:r w:rsidRPr="00A32653">
        <w:rPr>
          <w:rStyle w:val="DefaultParagraphFont"/>
        </w:rPr>
        <w:t xml:space="preserve"> moving the terms of a motion, another Member may move—</w:t>
      </w:r>
    </w:p>
    <w:p w:rsidR="00722701" w:rsidRPr="00A32653" w:rsidP="00722701">
      <w:pPr>
        <w:pStyle w:val="RecommendationTextContinued0"/>
        <w:rPr>
          <w:rStyle w:val="DefaultParagraphFont"/>
          <w:i/>
        </w:rPr>
      </w:pPr>
      <w:r w:rsidRPr="00A32653">
        <w:rPr>
          <w:rStyle w:val="DefaultParagraphFont"/>
          <w:i/>
        </w:rPr>
        <w:t>That the Member be no longer heard.</w:t>
      </w:r>
    </w:p>
    <w:p w:rsidR="00722701" w:rsidRPr="004179B6" w:rsidP="00722701">
      <w:pPr>
        <w:pStyle w:val="RecommendationTextContinued0"/>
        <w:rPr>
          <w:rStyle w:val="DefaultParagraphFont"/>
        </w:rPr>
      </w:pPr>
      <w:r w:rsidRPr="00A32653">
        <w:rPr>
          <w:rStyle w:val="DefaultParagraphFont"/>
        </w:rPr>
        <w:t>The question must be put immediately and resolved without amendment or debate.</w:t>
      </w:r>
      <w:r>
        <w:rPr>
          <w:rStyle w:val="DefaultParagraphFont"/>
        </w:rPr>
        <w:t xml:space="preserve"> </w:t>
      </w:r>
    </w:p>
    <w:p w:rsidR="00722701" w:rsidP="00A32653">
      <w:pPr>
        <w:pStyle w:val="BodyText1"/>
        <w:numPr>
          <w:ilvl w:val="0"/>
          <w:numId w:val="0"/>
        </w:numPr>
        <w:ind w:left="624"/>
        <w:rPr>
          <w:rStyle w:val="DefaultParagraphFont"/>
        </w:rPr>
      </w:pPr>
    </w:p>
    <w:p w:rsidR="0047278A" w:rsidP="0047278A">
      <w:pPr>
        <w:pStyle w:val="SignatureBlock1"/>
        <w:rPr>
          <w:rStyle w:val="DefaultParagraphFont"/>
        </w:rPr>
      </w:pPr>
      <w:r>
        <w:rPr>
          <w:rStyle w:val="DefaultParagraphFont"/>
        </w:rPr>
        <w:t>Mr Tony Pasin MP</w:t>
      </w:r>
    </w:p>
    <w:p w:rsidR="0047278A" w:rsidP="0047278A">
      <w:pPr>
        <w:pStyle w:val="SignatureBlock1"/>
        <w:rPr>
          <w:rStyle w:val="DefaultParagraphFont"/>
        </w:rPr>
      </w:pPr>
      <w:r>
        <w:rPr>
          <w:rStyle w:val="DefaultParagraphFont"/>
        </w:rPr>
        <w:t>Chair</w:t>
      </w:r>
    </w:p>
    <w:p w:rsidR="0047278A" w:rsidRPr="0047278A" w:rsidP="00A32653">
      <w:pPr>
        <w:pStyle w:val="Normal4"/>
        <w:rPr>
          <w:rStyle w:val="DefaultParagraphFont"/>
        </w:rPr>
        <w:sectPr w:rsidSect="00116E38">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code="9"/>
          <w:pgMar w:top="1247" w:right="1020" w:bottom="907" w:left="850" w:header="709" w:footer="624" w:gutter="0"/>
          <w:cols w:space="708"/>
          <w:titlePg/>
          <w:docGrid w:linePitch="360"/>
        </w:sectPr>
      </w:pPr>
    </w:p>
    <w:p w:rsidR="00536BDE" w:rsidP="00950ED6">
      <w:pPr>
        <w:pStyle w:val="ChapterHeading5"/>
        <w:rPr>
          <w:rStyle w:val="DefaultParagraphFont"/>
        </w:rPr>
      </w:pPr>
      <w:r w:rsidR="00D81DBD">
        <w:rPr>
          <w:rStyle w:val="DefaultParagraphFont"/>
        </w:rPr>
        <w:t>A. Proposed amendments to the standing orders</w:t>
      </w:r>
      <w:bookmarkStart w:id="46" w:name="s25816t"/>
      <w:bookmarkEnd w:id="46"/>
    </w:p>
    <w:p w:rsidR="00CF2511" w:rsidP="00CF2511">
      <w:pPr>
        <w:pStyle w:val="TableHeader0"/>
        <w:rPr>
          <w:rStyle w:val="DefaultParagraphFont"/>
        </w:rPr>
      </w:pPr>
    </w:p>
    <w:p w:rsidR="00CF2511" w:rsidP="00CF2511">
      <w:pPr>
        <w:pStyle w:val="Normal5"/>
        <w:rPr>
          <w:rStyle w:val="DefaultParagraphFont"/>
        </w:rPr>
        <w:sectPr w:rsidSect="00950ED6">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gutter="0"/>
          <w:cols w:space="708"/>
          <w:titlePg/>
          <w:docGrid w:linePitch="360"/>
        </w:sectPr>
      </w:pPr>
    </w:p>
    <w:p w:rsidR="00CF2511" w:rsidP="00CF2511">
      <w:pPr>
        <w:pStyle w:val="TableTitle0"/>
        <w:rPr>
          <w:rStyle w:val="DefaultParagraphFont"/>
        </w:rPr>
      </w:pPr>
      <w:r>
        <w:rPr>
          <w:rStyle w:val="DefaultParagraphFont"/>
        </w:rPr>
        <w:t xml:space="preserve">Table </w:t>
      </w:r>
      <w:r w:rsidR="00D81DBD">
        <w:rPr>
          <w:rStyle w:val="DefaultParagraphFont"/>
        </w:rPr>
        <w:t>1</w:t>
      </w:r>
      <w:r>
        <w:rPr>
          <w:rStyle w:val="DefaultParagraphFont"/>
        </w:rPr>
        <w:t>.</w:t>
      </w:r>
      <w:r>
        <w:rPr>
          <w:rStyle w:val="DefaultParagraphFont"/>
        </w:rPr>
        <w:fldChar w:fldCharType="begin"/>
      </w:r>
      <w:r w:rsidR="00950ED6">
        <w:rPr>
          <w:rStyle w:val="DefaultParagraphFont"/>
        </w:rPr>
        <w:instrText xml:space="preserve"> SEQ </w:instrText>
      </w:r>
      <w:r w:rsidR="00950ED6">
        <w:rPr>
          <w:rStyle w:val="DefaultParagraphFont"/>
        </w:rPr>
        <w:instrText>Tables</w:instrText>
      </w:r>
      <w:r>
        <w:rPr>
          <w:rStyle w:val="DefaultParagraphFont"/>
        </w:rPr>
        <w:instrText xml:space="preserve"> \r</w:instrText>
      </w:r>
      <w:r>
        <w:rPr>
          <w:rStyle w:val="DefaultParagraphFont"/>
        </w:rPr>
        <w:instrText xml:space="preserve"> </w:instrText>
      </w:r>
      <w:r>
        <w:rPr>
          <w:rStyle w:val="DefaultParagraphFont"/>
        </w:rPr>
        <w:instrText>1</w:instrText>
      </w:r>
      <w:r>
        <w:rPr>
          <w:rStyle w:val="DefaultParagraphFont"/>
        </w:rPr>
        <w:fldChar w:fldCharType="separate"/>
      </w:r>
      <w:r w:rsidR="00950ED6">
        <w:rPr>
          <w:rStyle w:val="DefaultParagraphFont"/>
        </w:rPr>
        <w:t>1</w:t>
      </w:r>
      <w:r>
        <w:rPr>
          <w:rStyle w:val="DefaultParagraphFont"/>
        </w:rPr>
        <w:fldChar w:fldCharType="end"/>
      </w:r>
      <w:r>
        <w:rPr>
          <w:rStyle w:val="DefaultParagraphFont"/>
        </w:rPr>
        <w:tab/>
        <w:t>Proposed amendments to the standing orders</w:t>
      </w:r>
    </w:p>
    <w:tbl>
      <w:tblPr>
        <w:tblStyle w:val="TableGrid0"/>
        <w:tblW w:w="5000" w:type="pct"/>
        <w:tblLook w:val="04A0"/>
      </w:tblPr>
      <w:tblGrid>
        <w:gridCol w:w="2036"/>
        <w:gridCol w:w="5103"/>
        <w:gridCol w:w="1418"/>
        <w:gridCol w:w="3678"/>
      </w:tblGrid>
      <w:tr w:rsidTr="0036364A">
        <w:tblPrEx>
          <w:tblW w:w="5000" w:type="pct"/>
          <w:tblLook w:val="04A0"/>
        </w:tblPrEx>
        <w:trPr>
          <w:tblHeader/>
        </w:trPr>
        <w:tc>
          <w:tcPr>
            <w:tcW w:w="2036" w:type="dxa"/>
            <w:shd w:val="clear" w:color="auto" w:fill="D9D9D9"/>
          </w:tcPr>
          <w:p w:rsidR="00CF2511" w:rsidP="009A284B">
            <w:pPr>
              <w:pStyle w:val="TableHeader0"/>
              <w:jc w:val="center"/>
              <w:rPr>
                <w:rStyle w:val="DefaultParagraphFont"/>
              </w:rPr>
            </w:pPr>
            <w:r>
              <w:rPr>
                <w:rStyle w:val="DefaultParagraphFont"/>
              </w:rPr>
              <w:t>Standing order</w:t>
            </w:r>
            <w:bookmarkStart w:id="47" w:name="s25816tbl1"/>
            <w:bookmarkEnd w:id="47"/>
          </w:p>
        </w:tc>
        <w:tc>
          <w:tcPr>
            <w:tcW w:w="6521" w:type="dxa"/>
            <w:gridSpan w:val="2"/>
            <w:shd w:val="clear" w:color="auto" w:fill="D9D9D9"/>
          </w:tcPr>
          <w:p w:rsidR="00CF2511" w:rsidRPr="0008540F" w:rsidP="00240859">
            <w:pPr>
              <w:pStyle w:val="TableHeader0"/>
              <w:jc w:val="center"/>
              <w:rPr>
                <w:rStyle w:val="DefaultParagraphFont"/>
              </w:rPr>
            </w:pPr>
            <w:r>
              <w:rPr>
                <w:rStyle w:val="DefaultParagraphFont"/>
              </w:rPr>
              <w:t>Amended text</w:t>
            </w:r>
            <w:r w:rsidR="0008540F">
              <w:rPr>
                <w:rStyle w:val="DefaultParagraphFont"/>
              </w:rPr>
              <w:t xml:space="preserve"> – </w:t>
            </w:r>
            <w:r w:rsidRPr="0008540F" w:rsidR="0008540F">
              <w:rPr>
                <w:rStyle w:val="DefaultParagraphFont"/>
                <w:b/>
                <w:i/>
                <w:u w:val="single"/>
              </w:rPr>
              <w:t>new text</w:t>
            </w:r>
            <w:r w:rsidRPr="0008540F" w:rsidR="0008540F">
              <w:rPr>
                <w:rStyle w:val="DefaultParagraphFont"/>
              </w:rPr>
              <w:t xml:space="preserve"> </w:t>
            </w:r>
            <w:r w:rsidR="0008540F">
              <w:rPr>
                <w:rStyle w:val="DefaultParagraphFont"/>
              </w:rPr>
              <w:t xml:space="preserve">– </w:t>
            </w:r>
            <w:r w:rsidRPr="0008540F" w:rsidR="0008540F">
              <w:rPr>
                <w:rStyle w:val="DefaultParagraphFont"/>
                <w:strike/>
              </w:rPr>
              <w:t>deleted text</w:t>
            </w:r>
          </w:p>
        </w:tc>
        <w:tc>
          <w:tcPr>
            <w:tcW w:w="3678" w:type="dxa"/>
            <w:shd w:val="clear" w:color="auto" w:fill="D9D9D9"/>
          </w:tcPr>
          <w:p w:rsidR="00CF2511" w:rsidP="00240859">
            <w:pPr>
              <w:pStyle w:val="TableHeader0"/>
              <w:jc w:val="center"/>
              <w:rPr>
                <w:rStyle w:val="DefaultParagraphFont"/>
              </w:rPr>
            </w:pPr>
            <w:r>
              <w:rPr>
                <w:rStyle w:val="DefaultParagraphFont"/>
              </w:rPr>
              <w:t>Reason for amendment</w:t>
            </w:r>
          </w:p>
        </w:tc>
      </w:tr>
      <w:tr w:rsidTr="0036364A">
        <w:tblPrEx>
          <w:tblW w:w="5000" w:type="pct"/>
          <w:tblLook w:val="04A0"/>
        </w:tblPrEx>
        <w:tc>
          <w:tcPr>
            <w:tcW w:w="2036" w:type="dxa"/>
          </w:tcPr>
          <w:p w:rsidR="0028053C" w:rsidP="009A284B">
            <w:pPr>
              <w:pStyle w:val="TableText0"/>
              <w:jc w:val="center"/>
              <w:rPr>
                <w:rStyle w:val="DefaultParagraphFont"/>
              </w:rPr>
            </w:pPr>
            <w:r>
              <w:rPr>
                <w:rStyle w:val="DefaultParagraphFont"/>
              </w:rPr>
              <w:t>1</w:t>
            </w:r>
          </w:p>
        </w:tc>
        <w:tc>
          <w:tcPr>
            <w:tcW w:w="5103" w:type="dxa"/>
          </w:tcPr>
          <w:p w:rsidR="0028053C" w:rsidRPr="0028053C" w:rsidP="00D85F4C">
            <w:pPr>
              <w:pStyle w:val="TableText0"/>
              <w:rPr>
                <w:rStyle w:val="DefaultParagraphFont"/>
              </w:rPr>
            </w:pPr>
            <w:r w:rsidRPr="0028053C">
              <w:rPr>
                <w:rStyle w:val="DefaultParagraphFont"/>
                <w:b/>
                <w:i/>
              </w:rPr>
              <w:t>Dissent motion</w:t>
            </w:r>
            <w:r>
              <w:rPr>
                <w:rStyle w:val="DefaultParagraphFont"/>
                <w:b/>
                <w:i/>
              </w:rPr>
              <w:t xml:space="preserve"> </w:t>
            </w:r>
          </w:p>
          <w:p w:rsidR="0028053C" w:rsidP="00937A38">
            <w:pPr>
              <w:pStyle w:val="TableText0"/>
              <w:rPr>
                <w:rStyle w:val="DefaultParagraphFont"/>
              </w:rPr>
            </w:pPr>
            <w:r>
              <w:rPr>
                <w:rStyle w:val="DefaultParagraphFont"/>
              </w:rPr>
              <w:t>Whole debate</w:t>
            </w:r>
          </w:p>
          <w:p w:rsidR="0028053C" w:rsidP="00937A38">
            <w:pPr>
              <w:pStyle w:val="TableText0"/>
              <w:rPr>
                <w:rStyle w:val="DefaultParagraphFont"/>
              </w:rPr>
            </w:pPr>
            <w:r>
              <w:rPr>
                <w:rStyle w:val="DefaultParagraphFont"/>
              </w:rPr>
              <w:t xml:space="preserve">    Mover</w:t>
            </w:r>
          </w:p>
          <w:p w:rsidR="0028053C" w:rsidP="00937A38">
            <w:pPr>
              <w:pStyle w:val="TableText0"/>
              <w:rPr>
                <w:rStyle w:val="DefaultParagraphFont"/>
              </w:rPr>
            </w:pPr>
            <w:r>
              <w:rPr>
                <w:rStyle w:val="DefaultParagraphFont"/>
              </w:rPr>
              <w:t xml:space="preserve">    Seconder</w:t>
            </w:r>
          </w:p>
          <w:p w:rsidR="0028053C" w:rsidRPr="00937A38" w:rsidP="00937A38">
            <w:pPr>
              <w:pStyle w:val="TableText0"/>
              <w:rPr>
                <w:rStyle w:val="DefaultParagraphFont"/>
                <w:b/>
                <w:i/>
                <w:u w:val="single"/>
              </w:rPr>
            </w:pPr>
            <w:r>
              <w:rPr>
                <w:rStyle w:val="DefaultParagraphFont"/>
              </w:rPr>
              <w:t xml:space="preserve">    Member </w:t>
            </w:r>
            <w:r w:rsidRPr="00D95A8B" w:rsidR="00D95A8B">
              <w:rPr>
                <w:rStyle w:val="DefaultParagraphFont"/>
                <w:strike/>
              </w:rPr>
              <w:t>next</w:t>
            </w:r>
            <w:r w:rsidR="00D95A8B">
              <w:rPr>
                <w:rStyle w:val="DefaultParagraphFont"/>
              </w:rPr>
              <w:t xml:space="preserve"> </w:t>
            </w:r>
            <w:r w:rsidRPr="00937A38">
              <w:rPr>
                <w:rStyle w:val="DefaultParagraphFont"/>
                <w:b/>
                <w:i/>
                <w:u w:val="single"/>
              </w:rPr>
              <w:t>first</w:t>
            </w:r>
            <w:r>
              <w:rPr>
                <w:rStyle w:val="DefaultParagraphFont"/>
              </w:rPr>
              <w:t xml:space="preserve"> speaking </w:t>
            </w:r>
            <w:r w:rsidRPr="00937A38">
              <w:rPr>
                <w:rStyle w:val="DefaultParagraphFont"/>
                <w:b/>
                <w:i/>
                <w:u w:val="single"/>
              </w:rPr>
              <w:t>against the motion</w:t>
            </w:r>
          </w:p>
          <w:p w:rsidR="0028053C" w:rsidP="00937A38">
            <w:pPr>
              <w:pStyle w:val="TableText0"/>
              <w:rPr>
                <w:rStyle w:val="DefaultParagraphFont"/>
              </w:rPr>
            </w:pPr>
            <w:r>
              <w:rPr>
                <w:rStyle w:val="DefaultParagraphFont"/>
              </w:rPr>
              <w:t xml:space="preserve">    Any other Member</w:t>
            </w:r>
          </w:p>
          <w:p w:rsidR="0028053C" w:rsidRPr="00937A38" w:rsidP="00937A38">
            <w:pPr>
              <w:pStyle w:val="TableText0"/>
              <w:jc w:val="right"/>
              <w:rPr>
                <w:rStyle w:val="DefaultParagraphFont"/>
                <w:i/>
              </w:rPr>
            </w:pPr>
            <w:r w:rsidRPr="00937A38">
              <w:rPr>
                <w:rStyle w:val="DefaultParagraphFont"/>
                <w:i/>
              </w:rPr>
              <w:t>(standing order 87)</w:t>
            </w:r>
          </w:p>
        </w:tc>
        <w:tc>
          <w:tcPr>
            <w:tcW w:w="1418" w:type="dxa"/>
          </w:tcPr>
          <w:p w:rsidR="0028053C" w:rsidP="00937A38">
            <w:pPr>
              <w:pStyle w:val="Normal5"/>
              <w:rPr>
                <w:rStyle w:val="DefaultParagraphFont"/>
              </w:rPr>
            </w:pPr>
          </w:p>
          <w:p w:rsidR="0028053C" w:rsidP="00425376">
            <w:pPr>
              <w:pStyle w:val="TableText0"/>
              <w:rPr>
                <w:rStyle w:val="DefaultParagraphFont"/>
              </w:rPr>
            </w:pPr>
            <w:r>
              <w:rPr>
                <w:rStyle w:val="DefaultParagraphFont"/>
              </w:rPr>
              <w:t>30 mins</w:t>
            </w:r>
          </w:p>
          <w:p w:rsidR="0028053C" w:rsidP="00425376">
            <w:pPr>
              <w:pStyle w:val="TableText0"/>
              <w:rPr>
                <w:rStyle w:val="DefaultParagraphFont"/>
              </w:rPr>
            </w:pPr>
            <w:r>
              <w:rPr>
                <w:rStyle w:val="DefaultParagraphFont"/>
              </w:rPr>
              <w:t>10 mins</w:t>
            </w:r>
          </w:p>
          <w:p w:rsidR="0028053C" w:rsidP="00425376">
            <w:pPr>
              <w:pStyle w:val="TableText0"/>
              <w:rPr>
                <w:rStyle w:val="DefaultParagraphFont"/>
              </w:rPr>
            </w:pPr>
            <w:r>
              <w:rPr>
                <w:rStyle w:val="DefaultParagraphFont"/>
              </w:rPr>
              <w:t>5 mins</w:t>
            </w:r>
          </w:p>
          <w:p w:rsidR="0028053C" w:rsidP="00425376">
            <w:pPr>
              <w:pStyle w:val="TableText0"/>
              <w:rPr>
                <w:rStyle w:val="DefaultParagraphFont"/>
              </w:rPr>
            </w:pPr>
            <w:r>
              <w:rPr>
                <w:rStyle w:val="DefaultParagraphFont"/>
              </w:rPr>
              <w:t>10 mins</w:t>
            </w:r>
          </w:p>
          <w:p w:rsidR="0028053C" w:rsidRPr="00937A38" w:rsidP="00425376">
            <w:pPr>
              <w:pStyle w:val="TableText0"/>
              <w:rPr>
                <w:rStyle w:val="DefaultParagraphFont"/>
              </w:rPr>
            </w:pPr>
            <w:r>
              <w:rPr>
                <w:rStyle w:val="DefaultParagraphFont"/>
              </w:rPr>
              <w:t>5 mins</w:t>
            </w:r>
          </w:p>
        </w:tc>
        <w:tc>
          <w:tcPr>
            <w:tcW w:w="3678" w:type="dxa"/>
          </w:tcPr>
          <w:p w:rsidR="0028053C" w:rsidP="00CF2511">
            <w:pPr>
              <w:pStyle w:val="TableText0"/>
              <w:rPr>
                <w:rStyle w:val="DefaultParagraphFont"/>
              </w:rPr>
            </w:pPr>
            <w:r>
              <w:rPr>
                <w:rStyle w:val="DefaultParagraphFont"/>
              </w:rPr>
              <w:t>Clarification of time for Member next speaking against a motion</w:t>
            </w:r>
          </w:p>
        </w:tc>
      </w:tr>
      <w:tr w:rsidTr="0036364A">
        <w:tblPrEx>
          <w:tblW w:w="5000" w:type="pct"/>
          <w:tblLook w:val="04A0"/>
        </w:tblPrEx>
        <w:tc>
          <w:tcPr>
            <w:tcW w:w="2036" w:type="dxa"/>
          </w:tcPr>
          <w:p w:rsidR="0028053C" w:rsidP="009A284B">
            <w:pPr>
              <w:pStyle w:val="TableText0"/>
              <w:jc w:val="center"/>
              <w:rPr>
                <w:rStyle w:val="DefaultParagraphFont"/>
              </w:rPr>
            </w:pPr>
            <w:r>
              <w:rPr>
                <w:rStyle w:val="DefaultParagraphFont"/>
              </w:rPr>
              <w:t>1</w:t>
            </w:r>
          </w:p>
        </w:tc>
        <w:tc>
          <w:tcPr>
            <w:tcW w:w="5103" w:type="dxa"/>
          </w:tcPr>
          <w:p w:rsidR="0028053C" w:rsidRPr="007A3050" w:rsidP="0028053C">
            <w:pPr>
              <w:pStyle w:val="TableText0"/>
              <w:rPr>
                <w:rStyle w:val="DefaultParagraphFont"/>
                <w:b/>
                <w:i/>
                <w:strike/>
              </w:rPr>
            </w:pPr>
            <w:r w:rsidRPr="007A3050">
              <w:rPr>
                <w:rStyle w:val="DefaultParagraphFont"/>
                <w:b/>
                <w:i/>
                <w:strike/>
              </w:rPr>
              <w:t>Suspension of standing or other orders on notice relating to the programming of government business</w:t>
            </w:r>
          </w:p>
          <w:p w:rsidR="0028053C" w:rsidRPr="007A3050" w:rsidP="0028053C">
            <w:pPr>
              <w:pStyle w:val="TableText0"/>
              <w:rPr>
                <w:rStyle w:val="DefaultParagraphFont"/>
                <w:strike/>
              </w:rPr>
            </w:pPr>
            <w:r w:rsidRPr="007A3050">
              <w:rPr>
                <w:rStyle w:val="DefaultParagraphFont"/>
                <w:strike/>
              </w:rPr>
              <w:t xml:space="preserve">    </w:t>
            </w:r>
            <w:r w:rsidRPr="007A3050">
              <w:rPr>
                <w:rStyle w:val="DefaultParagraphFont"/>
                <w:strike/>
              </w:rPr>
              <w:t>Whole debate</w:t>
            </w:r>
          </w:p>
          <w:p w:rsidR="0028053C" w:rsidRPr="007A3050" w:rsidP="0028053C">
            <w:pPr>
              <w:pStyle w:val="TableText0"/>
              <w:rPr>
                <w:rStyle w:val="DefaultParagraphFont"/>
                <w:strike/>
              </w:rPr>
            </w:pPr>
            <w:r w:rsidRPr="007A3050">
              <w:rPr>
                <w:rStyle w:val="DefaultParagraphFont"/>
                <w:strike/>
              </w:rPr>
              <w:t xml:space="preserve">    </w:t>
            </w:r>
            <w:r w:rsidRPr="007A3050">
              <w:rPr>
                <w:rStyle w:val="DefaultParagraphFont"/>
                <w:strike/>
              </w:rPr>
              <w:t>Mover</w:t>
            </w:r>
          </w:p>
          <w:p w:rsidR="0028053C" w:rsidRPr="007A3050" w:rsidP="0028053C">
            <w:pPr>
              <w:pStyle w:val="TableText0"/>
              <w:rPr>
                <w:rStyle w:val="DefaultParagraphFont"/>
                <w:strike/>
              </w:rPr>
            </w:pPr>
            <w:r w:rsidRPr="007A3050">
              <w:rPr>
                <w:rStyle w:val="DefaultParagraphFont"/>
                <w:strike/>
              </w:rPr>
              <w:t xml:space="preserve">    </w:t>
            </w:r>
            <w:r w:rsidRPr="007A3050">
              <w:rPr>
                <w:rStyle w:val="DefaultParagraphFont"/>
                <w:strike/>
              </w:rPr>
              <w:t xml:space="preserve">Member </w:t>
            </w:r>
            <w:r w:rsidRPr="007A3050" w:rsidR="00D95A8B">
              <w:rPr>
                <w:rStyle w:val="DefaultParagraphFont"/>
                <w:strike/>
              </w:rPr>
              <w:t xml:space="preserve">next </w:t>
            </w:r>
            <w:r w:rsidRPr="007A3050">
              <w:rPr>
                <w:rStyle w:val="DefaultParagraphFont"/>
                <w:b/>
                <w:i/>
                <w:strike/>
                <w:u w:val="single"/>
              </w:rPr>
              <w:t xml:space="preserve">first </w:t>
            </w:r>
            <w:r w:rsidRPr="007A3050">
              <w:rPr>
                <w:rStyle w:val="DefaultParagraphFont"/>
                <w:strike/>
              </w:rPr>
              <w:t xml:space="preserve">speaking </w:t>
            </w:r>
            <w:r w:rsidRPr="007A3050">
              <w:rPr>
                <w:rStyle w:val="DefaultParagraphFont"/>
                <w:b/>
                <w:i/>
                <w:strike/>
                <w:u w:val="single"/>
              </w:rPr>
              <w:t>against the motion</w:t>
            </w:r>
          </w:p>
          <w:p w:rsidR="0028053C" w:rsidRPr="007A3050" w:rsidP="0028053C">
            <w:pPr>
              <w:pStyle w:val="TableText0"/>
              <w:rPr>
                <w:rStyle w:val="DefaultParagraphFont"/>
                <w:strike/>
              </w:rPr>
            </w:pPr>
            <w:r w:rsidRPr="007A3050">
              <w:rPr>
                <w:rStyle w:val="DefaultParagraphFont"/>
                <w:strike/>
              </w:rPr>
              <w:t xml:space="preserve">    </w:t>
            </w:r>
            <w:r w:rsidRPr="007A3050">
              <w:rPr>
                <w:rStyle w:val="DefaultParagraphFont"/>
                <w:strike/>
              </w:rPr>
              <w:t>Any other Member</w:t>
            </w:r>
          </w:p>
          <w:p w:rsidR="00D95A8B" w:rsidRPr="007A3050" w:rsidP="00EF2561">
            <w:pPr>
              <w:pStyle w:val="Normal5"/>
              <w:jc w:val="right"/>
              <w:rPr>
                <w:rStyle w:val="DefaultParagraphFont"/>
                <w:i/>
                <w:strike/>
              </w:rPr>
            </w:pPr>
            <w:r w:rsidRPr="007A3050">
              <w:rPr>
                <w:rStyle w:val="DefaultParagraphFont"/>
                <w:i/>
                <w:strike/>
              </w:rPr>
              <w:t>(standing order 47)</w:t>
            </w:r>
          </w:p>
        </w:tc>
        <w:tc>
          <w:tcPr>
            <w:tcW w:w="1418" w:type="dxa"/>
          </w:tcPr>
          <w:p w:rsidR="0028053C" w:rsidRPr="007A3050" w:rsidP="0028053C">
            <w:pPr>
              <w:pStyle w:val="TableText0"/>
              <w:rPr>
                <w:rStyle w:val="DefaultParagraphFont"/>
                <w:strike/>
              </w:rPr>
            </w:pPr>
          </w:p>
          <w:p w:rsidR="0028053C" w:rsidRPr="007A3050" w:rsidP="0028053C">
            <w:pPr>
              <w:pStyle w:val="Normal5"/>
              <w:rPr>
                <w:rStyle w:val="DefaultParagraphFont"/>
                <w:strike/>
              </w:rPr>
            </w:pPr>
          </w:p>
          <w:p w:rsidR="0028053C" w:rsidRPr="007A3050" w:rsidP="00425376">
            <w:pPr>
              <w:pStyle w:val="TableText0"/>
              <w:rPr>
                <w:rStyle w:val="DefaultParagraphFont"/>
                <w:strike/>
              </w:rPr>
            </w:pPr>
            <w:r w:rsidRPr="007A3050">
              <w:rPr>
                <w:rStyle w:val="DefaultParagraphFont"/>
                <w:strike/>
              </w:rPr>
              <w:t>25 mins</w:t>
            </w:r>
          </w:p>
          <w:p w:rsidR="0028053C" w:rsidRPr="007A3050" w:rsidP="00425376">
            <w:pPr>
              <w:pStyle w:val="TableText0"/>
              <w:rPr>
                <w:rStyle w:val="DefaultParagraphFont"/>
                <w:strike/>
              </w:rPr>
            </w:pPr>
            <w:r w:rsidRPr="007A3050">
              <w:rPr>
                <w:rStyle w:val="DefaultParagraphFont"/>
                <w:strike/>
              </w:rPr>
              <w:t>15 mins</w:t>
            </w:r>
          </w:p>
          <w:p w:rsidR="00D95A8B" w:rsidRPr="007A3050" w:rsidP="00425376">
            <w:pPr>
              <w:pStyle w:val="TableText0"/>
              <w:rPr>
                <w:rStyle w:val="DefaultParagraphFont"/>
                <w:strike/>
              </w:rPr>
            </w:pPr>
          </w:p>
          <w:p w:rsidR="0028053C" w:rsidRPr="007A3050" w:rsidP="00425376">
            <w:pPr>
              <w:pStyle w:val="TableText0"/>
              <w:rPr>
                <w:rStyle w:val="DefaultParagraphFont"/>
                <w:strike/>
              </w:rPr>
            </w:pPr>
            <w:r w:rsidRPr="007A3050">
              <w:rPr>
                <w:rStyle w:val="DefaultParagraphFont"/>
                <w:strike/>
              </w:rPr>
              <w:t>10 mins</w:t>
            </w:r>
          </w:p>
          <w:p w:rsidR="0028053C" w:rsidRPr="007A3050" w:rsidP="00425376">
            <w:pPr>
              <w:pStyle w:val="TableText0"/>
              <w:rPr>
                <w:rStyle w:val="DefaultParagraphFont"/>
                <w:strike/>
              </w:rPr>
            </w:pPr>
            <w:r w:rsidRPr="007A3050">
              <w:rPr>
                <w:rStyle w:val="DefaultParagraphFont"/>
                <w:strike/>
              </w:rPr>
              <w:t>5 mins</w:t>
            </w:r>
          </w:p>
        </w:tc>
        <w:tc>
          <w:tcPr>
            <w:tcW w:w="3678" w:type="dxa"/>
          </w:tcPr>
          <w:p w:rsidR="0028053C" w:rsidP="00CF2511">
            <w:pPr>
              <w:pStyle w:val="TableText0"/>
              <w:rPr>
                <w:rStyle w:val="DefaultParagraphFont"/>
              </w:rPr>
            </w:pPr>
            <w:r>
              <w:rPr>
                <w:rStyle w:val="DefaultParagraphFont"/>
              </w:rPr>
              <w:t>Removal of redundant reference related to debate management motions</w:t>
            </w:r>
          </w:p>
        </w:tc>
      </w:tr>
      <w:tr w:rsidTr="0036364A">
        <w:tblPrEx>
          <w:tblW w:w="5000" w:type="pct"/>
          <w:tblLook w:val="04A0"/>
        </w:tblPrEx>
        <w:tc>
          <w:tcPr>
            <w:tcW w:w="2036" w:type="dxa"/>
          </w:tcPr>
          <w:p w:rsidR="0028053C" w:rsidP="009A284B">
            <w:pPr>
              <w:pStyle w:val="TableText0"/>
              <w:jc w:val="center"/>
              <w:rPr>
                <w:rStyle w:val="DefaultParagraphFont"/>
              </w:rPr>
            </w:pPr>
            <w:r>
              <w:rPr>
                <w:rStyle w:val="DefaultParagraphFont"/>
              </w:rPr>
              <w:t>1</w:t>
            </w:r>
          </w:p>
        </w:tc>
        <w:tc>
          <w:tcPr>
            <w:tcW w:w="5103" w:type="dxa"/>
          </w:tcPr>
          <w:p w:rsidR="0028053C" w:rsidRPr="0028053C" w:rsidP="0028053C">
            <w:pPr>
              <w:pStyle w:val="TableText0"/>
              <w:rPr>
                <w:rStyle w:val="DefaultParagraphFont"/>
                <w:b/>
                <w:i/>
              </w:rPr>
            </w:pPr>
            <w:r w:rsidRPr="0028053C">
              <w:rPr>
                <w:rStyle w:val="DefaultParagraphFont"/>
                <w:b/>
                <w:i/>
              </w:rPr>
              <w:t>Suspension of standing or other orders without notice</w:t>
            </w:r>
          </w:p>
          <w:p w:rsidR="0028053C" w:rsidP="0028053C">
            <w:pPr>
              <w:pStyle w:val="TableText0"/>
              <w:rPr>
                <w:rStyle w:val="DefaultParagraphFont"/>
              </w:rPr>
            </w:pPr>
            <w:r>
              <w:rPr>
                <w:rStyle w:val="DefaultParagraphFont"/>
              </w:rPr>
              <w:t xml:space="preserve">    </w:t>
            </w:r>
            <w:r>
              <w:rPr>
                <w:rStyle w:val="DefaultParagraphFont"/>
              </w:rPr>
              <w:t>Whole debate</w:t>
            </w:r>
          </w:p>
          <w:p w:rsidR="0028053C" w:rsidP="0028053C">
            <w:pPr>
              <w:pStyle w:val="TableText0"/>
              <w:rPr>
                <w:rStyle w:val="DefaultParagraphFont"/>
              </w:rPr>
            </w:pPr>
            <w:r>
              <w:rPr>
                <w:rStyle w:val="DefaultParagraphFont"/>
              </w:rPr>
              <w:t xml:space="preserve">    </w:t>
            </w:r>
            <w:r>
              <w:rPr>
                <w:rStyle w:val="DefaultParagraphFont"/>
              </w:rPr>
              <w:t>Mover</w:t>
            </w:r>
          </w:p>
          <w:p w:rsidR="0028053C" w:rsidP="0028053C">
            <w:pPr>
              <w:pStyle w:val="TableText0"/>
              <w:rPr>
                <w:rStyle w:val="DefaultParagraphFont"/>
              </w:rPr>
            </w:pPr>
            <w:r>
              <w:rPr>
                <w:rStyle w:val="DefaultParagraphFont"/>
              </w:rPr>
              <w:t xml:space="preserve">    </w:t>
            </w:r>
            <w:r>
              <w:rPr>
                <w:rStyle w:val="DefaultParagraphFont"/>
              </w:rPr>
              <w:t>Seconder (if any)</w:t>
            </w:r>
          </w:p>
          <w:p w:rsidR="0028053C" w:rsidP="0028053C">
            <w:pPr>
              <w:pStyle w:val="TableText0"/>
              <w:rPr>
                <w:rStyle w:val="DefaultParagraphFont"/>
              </w:rPr>
            </w:pPr>
            <w:r>
              <w:rPr>
                <w:rStyle w:val="DefaultParagraphFont"/>
              </w:rPr>
              <w:t xml:space="preserve">    </w:t>
            </w:r>
            <w:r>
              <w:rPr>
                <w:rStyle w:val="DefaultParagraphFont"/>
              </w:rPr>
              <w:t xml:space="preserve">Member </w:t>
            </w:r>
            <w:r w:rsidRPr="00D95A8B" w:rsidR="00D95A8B">
              <w:rPr>
                <w:rStyle w:val="DefaultParagraphFont"/>
                <w:strike/>
              </w:rPr>
              <w:t>next</w:t>
            </w:r>
            <w:r w:rsidR="00D95A8B">
              <w:rPr>
                <w:rStyle w:val="DefaultParagraphFont"/>
              </w:rPr>
              <w:t xml:space="preserve"> </w:t>
            </w:r>
            <w:r w:rsidRPr="0028053C">
              <w:rPr>
                <w:rStyle w:val="DefaultParagraphFont"/>
                <w:b/>
                <w:i/>
                <w:u w:val="single"/>
              </w:rPr>
              <w:t xml:space="preserve">first </w:t>
            </w:r>
            <w:r>
              <w:rPr>
                <w:rStyle w:val="DefaultParagraphFont"/>
              </w:rPr>
              <w:t xml:space="preserve">speaking </w:t>
            </w:r>
            <w:r w:rsidRPr="0028053C">
              <w:rPr>
                <w:rStyle w:val="DefaultParagraphFont"/>
                <w:b/>
                <w:i/>
                <w:u w:val="single"/>
              </w:rPr>
              <w:t>against the motion</w:t>
            </w:r>
          </w:p>
          <w:p w:rsidR="0028053C" w:rsidP="0028053C">
            <w:pPr>
              <w:pStyle w:val="TableText0"/>
              <w:rPr>
                <w:rStyle w:val="DefaultParagraphFont"/>
              </w:rPr>
            </w:pPr>
            <w:r>
              <w:rPr>
                <w:rStyle w:val="DefaultParagraphFont"/>
              </w:rPr>
              <w:t xml:space="preserve">    </w:t>
            </w:r>
            <w:r>
              <w:rPr>
                <w:rStyle w:val="DefaultParagraphFont"/>
              </w:rPr>
              <w:t>Any other Member</w:t>
            </w:r>
          </w:p>
          <w:p w:rsidR="0028053C" w:rsidRPr="0028053C" w:rsidP="0028053C">
            <w:pPr>
              <w:pStyle w:val="Normal5"/>
              <w:jc w:val="right"/>
              <w:rPr>
                <w:rStyle w:val="DefaultParagraphFont"/>
                <w:i/>
              </w:rPr>
            </w:pPr>
            <w:r w:rsidRPr="0028053C">
              <w:rPr>
                <w:rStyle w:val="DefaultParagraphFont"/>
                <w:i/>
              </w:rPr>
              <w:t>(standing order 47)</w:t>
            </w:r>
          </w:p>
        </w:tc>
        <w:tc>
          <w:tcPr>
            <w:tcW w:w="1418" w:type="dxa"/>
          </w:tcPr>
          <w:p w:rsidR="0028053C" w:rsidP="0028053C">
            <w:pPr>
              <w:pStyle w:val="TableText0"/>
              <w:rPr>
                <w:rStyle w:val="DefaultParagraphFont"/>
              </w:rPr>
            </w:pPr>
          </w:p>
          <w:p w:rsidR="00D95A8B" w:rsidP="00425376">
            <w:pPr>
              <w:pStyle w:val="TableText0"/>
              <w:rPr>
                <w:rStyle w:val="DefaultParagraphFont"/>
              </w:rPr>
            </w:pPr>
          </w:p>
          <w:p w:rsidR="0028053C" w:rsidP="00425376">
            <w:pPr>
              <w:pStyle w:val="TableText0"/>
              <w:rPr>
                <w:rStyle w:val="DefaultParagraphFont"/>
              </w:rPr>
            </w:pPr>
            <w:r>
              <w:rPr>
                <w:rStyle w:val="DefaultParagraphFont"/>
              </w:rPr>
              <w:t>25 mins</w:t>
            </w:r>
          </w:p>
          <w:p w:rsidR="0028053C" w:rsidP="00425376">
            <w:pPr>
              <w:pStyle w:val="TableText0"/>
              <w:rPr>
                <w:rStyle w:val="DefaultParagraphFont"/>
              </w:rPr>
            </w:pPr>
            <w:r>
              <w:rPr>
                <w:rStyle w:val="DefaultParagraphFont"/>
              </w:rPr>
              <w:t>10 mins</w:t>
            </w:r>
          </w:p>
          <w:p w:rsidR="0028053C" w:rsidP="00425376">
            <w:pPr>
              <w:pStyle w:val="TableText0"/>
              <w:rPr>
                <w:rStyle w:val="DefaultParagraphFont"/>
              </w:rPr>
            </w:pPr>
            <w:r>
              <w:rPr>
                <w:rStyle w:val="DefaultParagraphFont"/>
              </w:rPr>
              <w:t>5 mins</w:t>
            </w:r>
          </w:p>
          <w:p w:rsidR="00D95A8B" w:rsidP="00425376">
            <w:pPr>
              <w:pStyle w:val="TableText0"/>
              <w:rPr>
                <w:rStyle w:val="DefaultParagraphFont"/>
              </w:rPr>
            </w:pPr>
          </w:p>
          <w:p w:rsidR="0028053C" w:rsidP="00425376">
            <w:pPr>
              <w:pStyle w:val="TableText0"/>
              <w:rPr>
                <w:rStyle w:val="DefaultParagraphFont"/>
              </w:rPr>
            </w:pPr>
            <w:r>
              <w:rPr>
                <w:rStyle w:val="DefaultParagraphFont"/>
              </w:rPr>
              <w:t>10 mins</w:t>
            </w:r>
          </w:p>
          <w:p w:rsidR="0028053C" w:rsidRPr="0028053C" w:rsidP="00EF2561">
            <w:pPr>
              <w:pStyle w:val="TableText0"/>
              <w:rPr>
                <w:rStyle w:val="DefaultParagraphFont"/>
              </w:rPr>
            </w:pPr>
            <w:r>
              <w:rPr>
                <w:rStyle w:val="DefaultParagraphFont"/>
              </w:rPr>
              <w:t>5 mins</w:t>
            </w:r>
          </w:p>
        </w:tc>
        <w:tc>
          <w:tcPr>
            <w:tcW w:w="3678" w:type="dxa"/>
          </w:tcPr>
          <w:p w:rsidR="0028053C" w:rsidP="00CF2511">
            <w:pPr>
              <w:pStyle w:val="TableText0"/>
              <w:rPr>
                <w:rStyle w:val="DefaultParagraphFont"/>
              </w:rPr>
            </w:pPr>
            <w:r>
              <w:rPr>
                <w:rStyle w:val="DefaultParagraphFont"/>
              </w:rPr>
              <w:t>Clarification of time for Member next speaking against a motion</w:t>
            </w:r>
          </w:p>
        </w:tc>
      </w:tr>
      <w:tr w:rsidTr="0036364A">
        <w:tblPrEx>
          <w:tblW w:w="5000" w:type="pct"/>
          <w:tblLook w:val="04A0"/>
        </w:tblPrEx>
        <w:tc>
          <w:tcPr>
            <w:tcW w:w="2036" w:type="dxa"/>
          </w:tcPr>
          <w:p w:rsidR="00675372" w:rsidP="009A284B">
            <w:pPr>
              <w:pStyle w:val="TableText0"/>
              <w:jc w:val="center"/>
              <w:rPr>
                <w:rStyle w:val="DefaultParagraphFont"/>
              </w:rPr>
            </w:pPr>
            <w:r>
              <w:rPr>
                <w:rStyle w:val="DefaultParagraphFont"/>
              </w:rPr>
              <w:t>1</w:t>
            </w:r>
          </w:p>
        </w:tc>
        <w:tc>
          <w:tcPr>
            <w:tcW w:w="5103" w:type="dxa"/>
          </w:tcPr>
          <w:p w:rsidR="00675372" w:rsidRPr="00425376" w:rsidP="00425376">
            <w:pPr>
              <w:pStyle w:val="TableText0"/>
              <w:rPr>
                <w:rStyle w:val="DefaultParagraphFont"/>
                <w:b/>
                <w:i/>
              </w:rPr>
            </w:pPr>
            <w:r w:rsidRPr="00425376">
              <w:rPr>
                <w:rStyle w:val="DefaultParagraphFont"/>
                <w:b/>
                <w:i/>
              </w:rPr>
              <w:t>Bills—Private Members’—second reading</w:t>
            </w:r>
          </w:p>
          <w:p w:rsidR="00675372" w:rsidP="00425376">
            <w:pPr>
              <w:pStyle w:val="TableText0"/>
              <w:rPr>
                <w:rStyle w:val="DefaultParagraphFont"/>
              </w:rPr>
            </w:pPr>
            <w:r>
              <w:rPr>
                <w:rStyle w:val="DefaultParagraphFont"/>
              </w:rPr>
              <w:t xml:space="preserve">    Mover</w:t>
            </w:r>
          </w:p>
          <w:p w:rsidR="00675372" w:rsidP="00425376">
            <w:pPr>
              <w:pStyle w:val="TableText0"/>
              <w:rPr>
                <w:rStyle w:val="DefaultParagraphFont"/>
              </w:rPr>
            </w:pPr>
            <w:r>
              <w:rPr>
                <w:rStyle w:val="DefaultParagraphFont"/>
              </w:rPr>
              <w:t xml:space="preserve">       At time of presentation</w:t>
            </w:r>
          </w:p>
          <w:p w:rsidR="00675372" w:rsidP="00425376">
            <w:pPr>
              <w:pStyle w:val="TableText0"/>
              <w:rPr>
                <w:rStyle w:val="DefaultParagraphFont"/>
              </w:rPr>
            </w:pPr>
            <w:r>
              <w:rPr>
                <w:rStyle w:val="DefaultParagraphFont"/>
              </w:rPr>
              <w:t xml:space="preserve">       In continuation, on resumption of debate          (if required by mover)</w:t>
            </w:r>
          </w:p>
          <w:p w:rsidR="00675372" w:rsidRPr="00425376" w:rsidP="00425376">
            <w:pPr>
              <w:pStyle w:val="TableText0"/>
              <w:rPr>
                <w:rStyle w:val="DefaultParagraphFont"/>
                <w:b/>
                <w:i/>
                <w:u w:val="single"/>
              </w:rPr>
            </w:pPr>
            <w:r>
              <w:rPr>
                <w:rStyle w:val="DefaultParagraphFont"/>
              </w:rPr>
              <w:t xml:space="preserve">    </w:t>
            </w:r>
            <w:r w:rsidR="0013733A">
              <w:rPr>
                <w:rStyle w:val="DefaultParagraphFont"/>
                <w:b/>
                <w:i/>
                <w:u w:val="single"/>
              </w:rPr>
              <w:t>Any other Member</w:t>
            </w:r>
          </w:p>
          <w:p w:rsidR="00675372" w:rsidRPr="00425376" w:rsidP="00425376">
            <w:pPr>
              <w:pStyle w:val="Normal5"/>
              <w:jc w:val="right"/>
              <w:rPr>
                <w:rStyle w:val="DefaultParagraphFont"/>
                <w:i/>
              </w:rPr>
            </w:pPr>
            <w:r w:rsidRPr="00425376">
              <w:rPr>
                <w:rStyle w:val="DefaultParagraphFont"/>
                <w:i/>
              </w:rPr>
              <w:t>(standing order 222)</w:t>
            </w:r>
          </w:p>
        </w:tc>
        <w:tc>
          <w:tcPr>
            <w:tcW w:w="1418" w:type="dxa"/>
          </w:tcPr>
          <w:p w:rsidR="00675372" w:rsidP="00425376">
            <w:pPr>
              <w:pStyle w:val="TableText0"/>
              <w:rPr>
                <w:rStyle w:val="DefaultParagraphFont"/>
              </w:rPr>
            </w:pPr>
          </w:p>
          <w:p w:rsidR="00675372" w:rsidP="00425376">
            <w:pPr>
              <w:pStyle w:val="TableText0"/>
              <w:rPr>
                <w:rStyle w:val="DefaultParagraphFont"/>
              </w:rPr>
            </w:pPr>
          </w:p>
          <w:p w:rsidR="00675372" w:rsidP="00425376">
            <w:pPr>
              <w:pStyle w:val="TableText0"/>
              <w:rPr>
                <w:rStyle w:val="DefaultParagraphFont"/>
              </w:rPr>
            </w:pPr>
            <w:r>
              <w:rPr>
                <w:rStyle w:val="DefaultParagraphFont"/>
              </w:rPr>
              <w:t>10 mins</w:t>
            </w:r>
          </w:p>
          <w:p w:rsidR="00675372" w:rsidP="00425376">
            <w:pPr>
              <w:pStyle w:val="TableText0"/>
              <w:rPr>
                <w:rStyle w:val="DefaultParagraphFont"/>
              </w:rPr>
            </w:pPr>
            <w:r>
              <w:rPr>
                <w:rStyle w:val="DefaultParagraphFont"/>
              </w:rPr>
              <w:t>5 mins</w:t>
            </w:r>
          </w:p>
          <w:p w:rsidR="00675372" w:rsidRPr="00425376" w:rsidP="00425376">
            <w:pPr>
              <w:pStyle w:val="TableText0"/>
              <w:rPr>
                <w:rStyle w:val="DefaultParagraphFont"/>
              </w:rPr>
            </w:pPr>
          </w:p>
          <w:p w:rsidR="00675372" w:rsidRPr="00425376" w:rsidP="00425376">
            <w:pPr>
              <w:pStyle w:val="TableText0"/>
              <w:rPr>
                <w:rStyle w:val="DefaultParagraphFont"/>
                <w:b/>
                <w:i/>
                <w:u w:val="single"/>
              </w:rPr>
            </w:pPr>
            <w:r w:rsidRPr="00425376">
              <w:rPr>
                <w:rStyle w:val="DefaultParagraphFont"/>
                <w:b/>
                <w:i/>
                <w:u w:val="single"/>
              </w:rPr>
              <w:t>15 mins or lesser time determined by the Selection Committee</w:t>
            </w:r>
          </w:p>
        </w:tc>
        <w:tc>
          <w:tcPr>
            <w:tcW w:w="3678" w:type="dxa"/>
          </w:tcPr>
          <w:p w:rsidR="00675372" w:rsidP="00CF2511">
            <w:pPr>
              <w:pStyle w:val="TableText0"/>
              <w:rPr>
                <w:rStyle w:val="DefaultParagraphFont"/>
              </w:rPr>
            </w:pPr>
            <w:r>
              <w:rPr>
                <w:rStyle w:val="DefaultParagraphFont"/>
              </w:rPr>
              <w:t>Clarification of time limits for second reading speeches set by the Selection Committee</w:t>
            </w:r>
          </w:p>
        </w:tc>
      </w:tr>
      <w:tr w:rsidTr="0036364A">
        <w:tblPrEx>
          <w:tblW w:w="5000" w:type="pct"/>
          <w:tblLook w:val="04A0"/>
        </w:tblPrEx>
        <w:tc>
          <w:tcPr>
            <w:tcW w:w="2036" w:type="dxa"/>
          </w:tcPr>
          <w:p w:rsidR="00675372" w:rsidP="009A284B">
            <w:pPr>
              <w:pStyle w:val="TableText0"/>
              <w:jc w:val="center"/>
              <w:rPr>
                <w:rStyle w:val="DefaultParagraphFont"/>
              </w:rPr>
            </w:pPr>
            <w:r>
              <w:rPr>
                <w:rStyle w:val="DefaultParagraphFont"/>
              </w:rPr>
              <w:t>1</w:t>
            </w:r>
          </w:p>
        </w:tc>
        <w:tc>
          <w:tcPr>
            <w:tcW w:w="5103" w:type="dxa"/>
          </w:tcPr>
          <w:p w:rsidR="00675372" w:rsidRPr="00EB4EC3" w:rsidP="00EB4EC3">
            <w:pPr>
              <w:pStyle w:val="TableText0"/>
              <w:rPr>
                <w:rStyle w:val="DefaultParagraphFont"/>
                <w:b/>
                <w:i/>
              </w:rPr>
            </w:pPr>
            <w:r w:rsidRPr="00EB4EC3">
              <w:rPr>
                <w:rStyle w:val="DefaultParagraphFont"/>
                <w:b/>
                <w:i/>
              </w:rPr>
              <w:t>Bills—</w:t>
            </w:r>
            <w:r w:rsidRPr="0013733A">
              <w:rPr>
                <w:rStyle w:val="DefaultParagraphFont"/>
                <w:b/>
                <w:i/>
                <w:strike/>
              </w:rPr>
              <w:t xml:space="preserve">All </w:t>
            </w:r>
            <w:r w:rsidRPr="00EB4EC3">
              <w:rPr>
                <w:rStyle w:val="DefaultParagraphFont"/>
                <w:b/>
                <w:i/>
                <w:u w:val="single"/>
              </w:rPr>
              <w:t>government</w:t>
            </w:r>
            <w:r w:rsidRPr="00EB4EC3">
              <w:rPr>
                <w:rStyle w:val="DefaultParagraphFont"/>
                <w:b/>
                <w:i/>
              </w:rPr>
              <w:t>—second reading</w:t>
            </w:r>
          </w:p>
          <w:p w:rsidR="00675372" w:rsidP="00EB4EC3">
            <w:pPr>
              <w:pStyle w:val="TableText0"/>
              <w:rPr>
                <w:rStyle w:val="DefaultParagraphFont"/>
              </w:rPr>
            </w:pPr>
            <w:r>
              <w:rPr>
                <w:rStyle w:val="DefaultParagraphFont"/>
              </w:rPr>
              <w:t>Any other Member not specified above</w:t>
            </w:r>
          </w:p>
          <w:p w:rsidR="00675372" w:rsidRPr="00675372" w:rsidP="00EB4EC3">
            <w:pPr>
              <w:pStyle w:val="Normal5"/>
              <w:jc w:val="right"/>
              <w:rPr>
                <w:rStyle w:val="DefaultParagraphFont"/>
                <w:i/>
                <w:strike/>
              </w:rPr>
            </w:pPr>
            <w:r w:rsidRPr="00675372">
              <w:rPr>
                <w:rStyle w:val="DefaultParagraphFont"/>
                <w:i/>
                <w:strike/>
              </w:rPr>
              <w:t>(standing order 222)</w:t>
            </w:r>
          </w:p>
        </w:tc>
        <w:tc>
          <w:tcPr>
            <w:tcW w:w="1418" w:type="dxa"/>
          </w:tcPr>
          <w:p w:rsidR="00675372" w:rsidP="00EB4EC3">
            <w:pPr>
              <w:pStyle w:val="TableText0"/>
              <w:rPr>
                <w:rStyle w:val="DefaultParagraphFont"/>
              </w:rPr>
            </w:pPr>
          </w:p>
          <w:p w:rsidR="00675372" w:rsidRPr="00675372" w:rsidP="00675372">
            <w:pPr>
              <w:pStyle w:val="TableText0"/>
              <w:rPr>
                <w:rStyle w:val="DefaultParagraphFont"/>
              </w:rPr>
            </w:pPr>
            <w:r w:rsidRPr="00675372">
              <w:rPr>
                <w:rStyle w:val="DefaultParagraphFont"/>
              </w:rPr>
              <w:t xml:space="preserve">15 mins </w:t>
            </w:r>
            <w:r w:rsidRPr="00675372">
              <w:rPr>
                <w:rStyle w:val="DefaultParagraphFont"/>
                <w:strike/>
              </w:rPr>
              <w:t xml:space="preserve">or lesser time determined </w:t>
            </w:r>
            <w:r w:rsidRPr="00675372">
              <w:rPr>
                <w:rStyle w:val="DefaultParagraphFont"/>
                <w:strike/>
              </w:rPr>
              <w:t>by the Selection Committee</w:t>
            </w:r>
          </w:p>
        </w:tc>
        <w:tc>
          <w:tcPr>
            <w:tcW w:w="3678" w:type="dxa"/>
          </w:tcPr>
          <w:p w:rsidR="00675372" w:rsidP="00CF2511">
            <w:pPr>
              <w:pStyle w:val="TableText0"/>
              <w:rPr>
                <w:rStyle w:val="DefaultParagraphFont"/>
              </w:rPr>
            </w:pPr>
            <w:r>
              <w:rPr>
                <w:rStyle w:val="DefaultParagraphFont"/>
              </w:rPr>
              <w:t>Clarification of time limits for second reading speeches no longer set by the Selection Committee</w:t>
            </w:r>
          </w:p>
        </w:tc>
      </w:tr>
      <w:tr w:rsidTr="0036364A">
        <w:tblPrEx>
          <w:tblW w:w="5000" w:type="pct"/>
          <w:tblLook w:val="04A0"/>
        </w:tblPrEx>
        <w:tc>
          <w:tcPr>
            <w:tcW w:w="2036" w:type="dxa"/>
          </w:tcPr>
          <w:p w:rsidR="00C02915" w:rsidP="009A284B">
            <w:pPr>
              <w:pStyle w:val="TableText0"/>
              <w:jc w:val="center"/>
              <w:rPr>
                <w:rStyle w:val="DefaultParagraphFont"/>
              </w:rPr>
            </w:pPr>
            <w:r>
              <w:rPr>
                <w:rStyle w:val="DefaultParagraphFont"/>
              </w:rPr>
              <w:t>1</w:t>
            </w:r>
          </w:p>
        </w:tc>
        <w:tc>
          <w:tcPr>
            <w:tcW w:w="5103" w:type="dxa"/>
          </w:tcPr>
          <w:p w:rsidR="00C02915" w:rsidRPr="00C02915" w:rsidP="00C02915">
            <w:pPr>
              <w:pStyle w:val="TableText0"/>
              <w:rPr>
                <w:rStyle w:val="DefaultParagraphFont"/>
                <w:b/>
                <w:i/>
              </w:rPr>
            </w:pPr>
            <w:r w:rsidRPr="00C02915">
              <w:rPr>
                <w:rStyle w:val="DefaultParagraphFont"/>
                <w:b/>
                <w:i/>
              </w:rPr>
              <w:t>Other statements—by leave of the House</w:t>
            </w:r>
          </w:p>
          <w:p w:rsidR="00C02915" w:rsidRPr="00C02915" w:rsidP="00C02915">
            <w:pPr>
              <w:pStyle w:val="TableText0"/>
              <w:rPr>
                <w:rStyle w:val="DefaultParagraphFont"/>
                <w:i/>
              </w:rPr>
            </w:pPr>
            <w:r w:rsidRPr="00C02915">
              <w:rPr>
                <w:rStyle w:val="DefaultParagraphFont"/>
                <w:i/>
              </w:rPr>
              <w:t>(e.g. ministerial statements and responses to them, committee reports)</w:t>
            </w:r>
          </w:p>
          <w:p w:rsidR="00C02915" w:rsidP="00C02915">
            <w:pPr>
              <w:pStyle w:val="TableText0"/>
              <w:rPr>
                <w:rStyle w:val="DefaultParagraphFont"/>
              </w:rPr>
            </w:pPr>
            <w:r>
              <w:rPr>
                <w:rStyle w:val="DefaultParagraphFont"/>
              </w:rPr>
              <w:t xml:space="preserve">    Member</w:t>
            </w:r>
          </w:p>
          <w:p w:rsidR="00C02915" w:rsidRPr="00C02915" w:rsidP="00C02915">
            <w:pPr>
              <w:pStyle w:val="Normal5"/>
              <w:rPr>
                <w:rStyle w:val="DefaultParagraphFont"/>
                <w:b/>
                <w:i/>
                <w:u w:val="single"/>
              </w:rPr>
            </w:pPr>
            <w:r>
              <w:rPr>
                <w:rStyle w:val="DefaultParagraphFont"/>
              </w:rPr>
              <w:t xml:space="preserve">   </w:t>
            </w:r>
            <w:r w:rsidRPr="00C02915">
              <w:rPr>
                <w:rStyle w:val="DefaultParagraphFont"/>
                <w:b/>
                <w:i/>
                <w:u w:val="single"/>
              </w:rPr>
              <w:t xml:space="preserve"> Leader of Opposition, or Member representing, responding to ministerial statement</w:t>
            </w:r>
          </w:p>
        </w:tc>
        <w:tc>
          <w:tcPr>
            <w:tcW w:w="1418" w:type="dxa"/>
          </w:tcPr>
          <w:p w:rsidR="00C02915" w:rsidP="00C02915">
            <w:pPr>
              <w:pStyle w:val="TableText0"/>
              <w:rPr>
                <w:rStyle w:val="DefaultParagraphFont"/>
              </w:rPr>
            </w:pPr>
          </w:p>
          <w:p w:rsidR="00C02915" w:rsidP="00C02915">
            <w:pPr>
              <w:pStyle w:val="TableText0"/>
              <w:rPr>
                <w:rStyle w:val="DefaultParagraphFont"/>
              </w:rPr>
            </w:pPr>
          </w:p>
          <w:p w:rsidR="00C02915" w:rsidP="00C02915">
            <w:pPr>
              <w:pStyle w:val="TableText0"/>
              <w:rPr>
                <w:rStyle w:val="DefaultParagraphFont"/>
              </w:rPr>
            </w:pPr>
            <w:r w:rsidRPr="00C02915">
              <w:rPr>
                <w:rStyle w:val="DefaultParagraphFont"/>
              </w:rPr>
              <w:t>no limit</w:t>
            </w:r>
          </w:p>
          <w:p w:rsidR="00E4526F" w:rsidRPr="00E4526F" w:rsidP="00E4526F">
            <w:pPr>
              <w:pStyle w:val="Normal5"/>
              <w:rPr>
                <w:rStyle w:val="DefaultParagraphFont"/>
              </w:rPr>
            </w:pPr>
          </w:p>
          <w:p w:rsidR="00C02915" w:rsidRPr="00C02915" w:rsidP="00C02915">
            <w:pPr>
              <w:pStyle w:val="TableText0"/>
              <w:rPr>
                <w:rStyle w:val="DefaultParagraphFont"/>
                <w:b/>
                <w:i/>
                <w:u w:val="single"/>
              </w:rPr>
            </w:pPr>
            <w:r w:rsidRPr="00C02915">
              <w:rPr>
                <w:rStyle w:val="DefaultParagraphFont"/>
                <w:b/>
                <w:i/>
                <w:u w:val="single"/>
              </w:rPr>
              <w:t>equal time to ministerial statement</w:t>
            </w:r>
          </w:p>
        </w:tc>
        <w:tc>
          <w:tcPr>
            <w:tcW w:w="3678" w:type="dxa"/>
          </w:tcPr>
          <w:p w:rsidR="00C02915" w:rsidP="00CF2511">
            <w:pPr>
              <w:pStyle w:val="TableText0"/>
              <w:rPr>
                <w:rStyle w:val="DefaultParagraphFont"/>
              </w:rPr>
            </w:pPr>
            <w:r>
              <w:rPr>
                <w:rStyle w:val="DefaultParagraphFont"/>
              </w:rPr>
              <w:t>Clarification of time afforded</w:t>
            </w:r>
            <w:r w:rsidR="00D90757">
              <w:rPr>
                <w:rStyle w:val="DefaultParagraphFont"/>
              </w:rPr>
              <w:t xml:space="preserve"> to responses to ministerial statements (standing order 63A)</w:t>
            </w:r>
          </w:p>
        </w:tc>
      </w:tr>
      <w:tr w:rsidTr="0036364A">
        <w:tblPrEx>
          <w:tblW w:w="5000" w:type="pct"/>
          <w:tblLook w:val="04A0"/>
        </w:tblPrEx>
        <w:tc>
          <w:tcPr>
            <w:tcW w:w="2036" w:type="dxa"/>
          </w:tcPr>
          <w:p w:rsidR="007A3050" w:rsidP="009A284B">
            <w:pPr>
              <w:pStyle w:val="TableText0"/>
              <w:jc w:val="center"/>
              <w:rPr>
                <w:rStyle w:val="DefaultParagraphFont"/>
              </w:rPr>
            </w:pPr>
            <w:r>
              <w:rPr>
                <w:rStyle w:val="DefaultParagraphFont"/>
              </w:rPr>
              <w:t>1</w:t>
            </w:r>
          </w:p>
        </w:tc>
        <w:tc>
          <w:tcPr>
            <w:tcW w:w="5103" w:type="dxa"/>
          </w:tcPr>
          <w:p w:rsidR="007A3050" w:rsidP="00C02915">
            <w:pPr>
              <w:pStyle w:val="TableText0"/>
              <w:rPr>
                <w:rStyle w:val="DefaultParagraphFont"/>
                <w:b/>
                <w:i/>
                <w:strike/>
              </w:rPr>
            </w:pPr>
            <w:r w:rsidRPr="007A3050">
              <w:rPr>
                <w:rStyle w:val="DefaultParagraphFont"/>
                <w:b/>
                <w:i/>
                <w:strike/>
              </w:rPr>
              <w:t>Urgent m</w:t>
            </w:r>
            <w:bookmarkStart w:id="48" w:name="_Toc7174398"/>
            <w:r w:rsidRPr="007A3050">
              <w:rPr>
                <w:rStyle w:val="DefaultParagraphFont"/>
                <w:b/>
                <w:i/>
                <w:strike/>
              </w:rPr>
              <w:t>atters—allotment of time for debate</w:t>
            </w:r>
            <w:bookmarkEnd w:id="48"/>
          </w:p>
          <w:p w:rsidR="007A3050" w:rsidRPr="007A3050" w:rsidP="007A3050">
            <w:pPr>
              <w:pStyle w:val="Normal5"/>
              <w:rPr>
                <w:rStyle w:val="DefaultParagraphFont"/>
                <w:b/>
                <w:i/>
                <w:u w:val="single"/>
              </w:rPr>
            </w:pPr>
            <w:r>
              <w:rPr>
                <w:rStyle w:val="DefaultParagraphFont"/>
                <w:b/>
                <w:i/>
                <w:u w:val="single"/>
              </w:rPr>
              <w:t>Debate management motion</w:t>
            </w:r>
          </w:p>
          <w:p w:rsidR="007A3050" w:rsidP="007A3050">
            <w:pPr>
              <w:pStyle w:val="Normal5"/>
              <w:rPr>
                <w:rStyle w:val="DefaultParagraphFont"/>
              </w:rPr>
            </w:pPr>
            <w:r>
              <w:rPr>
                <w:rStyle w:val="DefaultParagraphFont"/>
              </w:rPr>
              <w:t>Whole debate</w:t>
            </w:r>
          </w:p>
          <w:p w:rsidR="007A3050" w:rsidP="007A3050">
            <w:pPr>
              <w:pStyle w:val="Normal5"/>
              <w:rPr>
                <w:rStyle w:val="DefaultParagraphFont"/>
              </w:rPr>
            </w:pPr>
            <w:r>
              <w:rPr>
                <w:rStyle w:val="DefaultParagraphFont"/>
              </w:rPr>
              <w:t xml:space="preserve">   Each Member</w:t>
            </w:r>
          </w:p>
          <w:p w:rsidR="007A3050" w:rsidRPr="007A3050" w:rsidP="007A3050">
            <w:pPr>
              <w:pStyle w:val="Normal5"/>
              <w:jc w:val="right"/>
              <w:rPr>
                <w:rStyle w:val="DefaultParagraphFont"/>
                <w:i/>
              </w:rPr>
            </w:pPr>
            <w:r>
              <w:rPr>
                <w:rStyle w:val="DefaultParagraphFont"/>
                <w:i/>
              </w:rPr>
              <w:t>(standing order 84)</w:t>
            </w:r>
          </w:p>
        </w:tc>
        <w:tc>
          <w:tcPr>
            <w:tcW w:w="1418" w:type="dxa"/>
          </w:tcPr>
          <w:p w:rsidR="007A3050" w:rsidP="00C02915">
            <w:pPr>
              <w:pStyle w:val="TableText0"/>
              <w:rPr>
                <w:rStyle w:val="DefaultParagraphFont"/>
              </w:rPr>
            </w:pPr>
          </w:p>
          <w:p w:rsidR="007A3050" w:rsidP="007A3050">
            <w:pPr>
              <w:pStyle w:val="Normal5"/>
              <w:rPr>
                <w:rStyle w:val="DefaultParagraphFont"/>
              </w:rPr>
            </w:pPr>
          </w:p>
          <w:p w:rsidR="007A3050" w:rsidP="007A3050">
            <w:pPr>
              <w:pStyle w:val="Normal5"/>
              <w:rPr>
                <w:rStyle w:val="DefaultParagraphFont"/>
              </w:rPr>
            </w:pPr>
            <w:r>
              <w:rPr>
                <w:rStyle w:val="DefaultParagraphFont"/>
              </w:rPr>
              <w:t>20 mins</w:t>
            </w:r>
          </w:p>
          <w:p w:rsidR="007A3050" w:rsidRPr="007A3050" w:rsidP="007A3050">
            <w:pPr>
              <w:pStyle w:val="Normal5"/>
              <w:rPr>
                <w:rStyle w:val="DefaultParagraphFont"/>
              </w:rPr>
            </w:pPr>
            <w:r>
              <w:rPr>
                <w:rStyle w:val="DefaultParagraphFont"/>
              </w:rPr>
              <w:t>5 mins</w:t>
            </w:r>
          </w:p>
        </w:tc>
        <w:tc>
          <w:tcPr>
            <w:tcW w:w="3678" w:type="dxa"/>
          </w:tcPr>
          <w:p w:rsidR="007A3050" w:rsidP="00857251">
            <w:pPr>
              <w:pStyle w:val="TableText0"/>
              <w:rPr>
                <w:rStyle w:val="DefaultParagraphFont"/>
              </w:rPr>
            </w:pPr>
            <w:r>
              <w:rPr>
                <w:rStyle w:val="DefaultParagraphFont"/>
              </w:rPr>
              <w:t>Change related to debate management motions</w:t>
            </w:r>
          </w:p>
        </w:tc>
      </w:tr>
      <w:tr w:rsidTr="0036364A">
        <w:tblPrEx>
          <w:tblW w:w="5000" w:type="pct"/>
          <w:tblLook w:val="04A0"/>
        </w:tblPrEx>
        <w:tc>
          <w:tcPr>
            <w:tcW w:w="2036" w:type="dxa"/>
          </w:tcPr>
          <w:p w:rsidR="00CF2511" w:rsidP="009A284B">
            <w:pPr>
              <w:pStyle w:val="TableText0"/>
              <w:jc w:val="center"/>
              <w:rPr>
                <w:rStyle w:val="DefaultParagraphFont"/>
              </w:rPr>
            </w:pPr>
            <w:r>
              <w:rPr>
                <w:rStyle w:val="DefaultParagraphFont"/>
              </w:rPr>
              <w:t>2</w:t>
            </w:r>
          </w:p>
        </w:tc>
        <w:tc>
          <w:tcPr>
            <w:tcW w:w="6521" w:type="dxa"/>
            <w:gridSpan w:val="2"/>
          </w:tcPr>
          <w:p w:rsidR="0008540F" w:rsidP="0008540F">
            <w:pPr>
              <w:pStyle w:val="TableText0"/>
              <w:rPr>
                <w:rStyle w:val="DefaultParagraphFont"/>
              </w:rPr>
            </w:pPr>
            <w:r w:rsidRPr="0008540F">
              <w:rPr>
                <w:rStyle w:val="DefaultParagraphFont"/>
                <w:b/>
                <w:i/>
              </w:rPr>
              <w:t>document</w:t>
            </w:r>
            <w:r>
              <w:rPr>
                <w:rStyle w:val="DefaultParagraphFont"/>
              </w:rPr>
              <w:t xml:space="preserve"> means a paper or any record of information, and includes:</w:t>
            </w:r>
          </w:p>
          <w:p w:rsidR="0008540F" w:rsidP="0008540F">
            <w:pPr>
              <w:pStyle w:val="TableText0"/>
              <w:rPr>
                <w:rStyle w:val="DefaultParagraphFont"/>
              </w:rPr>
            </w:pPr>
            <w:r>
              <w:rPr>
                <w:rStyle w:val="DefaultParagraphFont"/>
              </w:rPr>
              <w:t>(i)</w:t>
            </w:r>
            <w:r>
              <w:rPr>
                <w:rStyle w:val="DefaultParagraphFont"/>
              </w:rPr>
              <w:tab/>
              <w:t>anything on which there is writing;</w:t>
            </w:r>
          </w:p>
          <w:p w:rsidR="0008540F" w:rsidP="0008540F">
            <w:pPr>
              <w:pStyle w:val="TableText0"/>
              <w:rPr>
                <w:rStyle w:val="DefaultParagraphFont"/>
              </w:rPr>
            </w:pPr>
            <w:r>
              <w:rPr>
                <w:rStyle w:val="DefaultParagraphFont"/>
              </w:rPr>
              <w:t>(ii)</w:t>
            </w:r>
            <w:r>
              <w:rPr>
                <w:rStyle w:val="DefaultParagraphFont"/>
              </w:rPr>
              <w:tab/>
              <w:t>anything on which there are marks, figures, symbols or perforations having a meaning for persons qualified to interpret them;</w:t>
            </w:r>
          </w:p>
          <w:p w:rsidR="0008540F" w:rsidP="0008540F">
            <w:pPr>
              <w:pStyle w:val="TableText0"/>
              <w:rPr>
                <w:rStyle w:val="DefaultParagraphFont"/>
              </w:rPr>
            </w:pPr>
            <w:r>
              <w:rPr>
                <w:rStyle w:val="DefaultParagraphFont"/>
              </w:rPr>
              <w:t>(iii)</w:t>
            </w:r>
            <w:r>
              <w:rPr>
                <w:rStyle w:val="DefaultParagraphFont"/>
              </w:rPr>
              <w:tab/>
              <w:t>anything from which sounds, images or writings can be reproduced with or without the aid of anything else; or</w:t>
            </w:r>
          </w:p>
          <w:p w:rsidR="004E23AE" w:rsidRPr="004E23AE" w:rsidP="00397372">
            <w:pPr>
              <w:pStyle w:val="TableText0"/>
              <w:rPr>
                <w:rStyle w:val="DefaultParagraphFont"/>
              </w:rPr>
            </w:pPr>
            <w:r>
              <w:rPr>
                <w:rStyle w:val="DefaultParagraphFont"/>
              </w:rPr>
              <w:t>(iv)</w:t>
            </w:r>
            <w:r>
              <w:rPr>
                <w:rStyle w:val="DefaultParagraphFont"/>
              </w:rPr>
              <w:tab/>
              <w:t>a map, plan</w:t>
            </w:r>
            <w:r w:rsidRPr="0008540F">
              <w:rPr>
                <w:rStyle w:val="DefaultParagraphFont"/>
                <w:strike/>
              </w:rPr>
              <w:t>s</w:t>
            </w:r>
            <w:r>
              <w:rPr>
                <w:rStyle w:val="DefaultParagraphFont"/>
              </w:rPr>
              <w:t>, drawing or photograph.</w:t>
            </w:r>
          </w:p>
        </w:tc>
        <w:tc>
          <w:tcPr>
            <w:tcW w:w="3678" w:type="dxa"/>
          </w:tcPr>
          <w:p w:rsidR="00CF2511" w:rsidRPr="0008540F" w:rsidP="00CF2511">
            <w:pPr>
              <w:pStyle w:val="TableText0"/>
              <w:rPr>
                <w:rStyle w:val="DefaultParagraphFont"/>
              </w:rPr>
            </w:pPr>
            <w:r>
              <w:rPr>
                <w:rStyle w:val="DefaultParagraphFont"/>
              </w:rPr>
              <w:t xml:space="preserve">Amendment to align the definition of document to the </w:t>
            </w:r>
            <w:r>
              <w:rPr>
                <w:rStyle w:val="DefaultParagraphFont"/>
                <w:i/>
              </w:rPr>
              <w:t>Acts Interpretation Act 1901</w:t>
            </w:r>
          </w:p>
        </w:tc>
      </w:tr>
      <w:tr w:rsidTr="0036364A">
        <w:tblPrEx>
          <w:tblW w:w="5000" w:type="pct"/>
          <w:tblLook w:val="04A0"/>
        </w:tblPrEx>
        <w:tc>
          <w:tcPr>
            <w:tcW w:w="2036" w:type="dxa"/>
          </w:tcPr>
          <w:p w:rsidR="00CF2511" w:rsidP="0008540F">
            <w:pPr>
              <w:pStyle w:val="TableText0"/>
              <w:jc w:val="center"/>
              <w:rPr>
                <w:rStyle w:val="DefaultParagraphFont"/>
              </w:rPr>
            </w:pPr>
            <w:r>
              <w:rPr>
                <w:rStyle w:val="DefaultParagraphFont"/>
              </w:rPr>
              <w:t>8</w:t>
            </w:r>
          </w:p>
        </w:tc>
        <w:tc>
          <w:tcPr>
            <w:tcW w:w="6521" w:type="dxa"/>
            <w:gridSpan w:val="2"/>
          </w:tcPr>
          <w:p w:rsidR="0008540F" w:rsidRPr="0008540F" w:rsidP="0008540F">
            <w:pPr>
              <w:pStyle w:val="TableText0"/>
              <w:rPr>
                <w:rStyle w:val="DefaultParagraphFont"/>
                <w:b/>
              </w:rPr>
            </w:pPr>
            <w:r>
              <w:rPr>
                <w:rStyle w:val="DefaultParagraphFont"/>
                <w:b/>
              </w:rPr>
              <w:t xml:space="preserve">8 </w:t>
            </w:r>
            <w:r w:rsidRPr="0008540F">
              <w:rPr>
                <w:rStyle w:val="DefaultParagraphFont"/>
                <w:b/>
              </w:rPr>
              <w:t>First meeting for new session following prorogation other than for a new Parliament</w:t>
            </w:r>
          </w:p>
          <w:p w:rsidR="0008540F" w:rsidP="0008540F">
            <w:pPr>
              <w:pStyle w:val="TableText0"/>
              <w:rPr>
                <w:rStyle w:val="DefaultParagraphFont"/>
              </w:rPr>
            </w:pPr>
            <w:r>
              <w:rPr>
                <w:rStyle w:val="DefaultParagraphFont"/>
              </w:rPr>
              <w:t xml:space="preserve">On the first meeting of a second or subsequent session of Parliament, instead of the procedure set down in </w:t>
            </w:r>
            <w:r w:rsidRPr="0008540F">
              <w:rPr>
                <w:rStyle w:val="DefaultParagraphFont"/>
                <w:i/>
              </w:rPr>
              <w:t>standing order 4</w:t>
            </w:r>
            <w:r>
              <w:rPr>
                <w:rStyle w:val="DefaultParagraphFont"/>
              </w:rPr>
              <w:t>, the procedure shall be as follows:</w:t>
            </w:r>
          </w:p>
          <w:p w:rsidR="0008540F" w:rsidP="0008540F">
            <w:pPr>
              <w:pStyle w:val="TableText0"/>
              <w:rPr>
                <w:rStyle w:val="DefaultParagraphFont"/>
              </w:rPr>
            </w:pPr>
            <w:r>
              <w:rPr>
                <w:rStyle w:val="DefaultParagraphFont"/>
              </w:rPr>
              <w:t>(a)</w:t>
            </w:r>
            <w:r>
              <w:rPr>
                <w:rStyle w:val="DefaultParagraphFont"/>
              </w:rPr>
              <w:tab/>
              <w:t>Members shall assemble in the House at the time appointed by the Governor-General in the Proclamation calling Parliament together.</w:t>
            </w:r>
          </w:p>
          <w:p w:rsidR="0008540F" w:rsidP="0008540F">
            <w:pPr>
              <w:pStyle w:val="TableText0"/>
              <w:rPr>
                <w:rStyle w:val="DefaultParagraphFont"/>
              </w:rPr>
            </w:pPr>
            <w:r>
              <w:rPr>
                <w:rStyle w:val="DefaultParagraphFont"/>
              </w:rPr>
              <w:t>(b)</w:t>
            </w:r>
            <w:r>
              <w:rPr>
                <w:rStyle w:val="DefaultParagraphFont"/>
              </w:rPr>
              <w:tab/>
              <w:t>The Clerk shall read the Proclamation to Members.</w:t>
            </w:r>
          </w:p>
          <w:p w:rsidR="0008540F" w:rsidP="0008540F">
            <w:pPr>
              <w:pStyle w:val="TableText0"/>
              <w:rPr>
                <w:rStyle w:val="DefaultParagraphFont"/>
              </w:rPr>
            </w:pPr>
            <w:r>
              <w:rPr>
                <w:rStyle w:val="DefaultParagraphFont"/>
              </w:rPr>
              <w:t>(c)</w:t>
            </w:r>
            <w:r>
              <w:rPr>
                <w:rStyle w:val="DefaultParagraphFont"/>
              </w:rPr>
              <w:tab/>
              <w:t xml:space="preserve">The Speaker shall </w:t>
            </w:r>
            <w:r>
              <w:rPr>
                <w:rStyle w:val="DefaultParagraphFont"/>
                <w:b/>
                <w:i/>
                <w:u w:val="single"/>
              </w:rPr>
              <w:t>make an acknowledgement of country and</w:t>
            </w:r>
            <w:r>
              <w:rPr>
                <w:rStyle w:val="DefaultParagraphFont"/>
              </w:rPr>
              <w:t xml:space="preserve"> read Prayers.</w:t>
            </w:r>
          </w:p>
          <w:p w:rsidR="0008540F" w:rsidP="0008540F">
            <w:pPr>
              <w:pStyle w:val="TableText0"/>
              <w:rPr>
                <w:rStyle w:val="DefaultParagraphFont"/>
              </w:rPr>
            </w:pPr>
            <w:r>
              <w:rPr>
                <w:rStyle w:val="DefaultParagraphFont"/>
              </w:rPr>
              <w:t>(d)</w:t>
            </w:r>
            <w:r>
              <w:rPr>
                <w:rStyle w:val="DefaultParagraphFont"/>
              </w:rPr>
              <w:tab/>
              <w:t>Members shall wait for a message from the Governor-General stating the time when he or she will declare the causes for the calling together of Parliament.</w:t>
            </w:r>
          </w:p>
          <w:p w:rsidR="00CF2511" w:rsidP="0008540F">
            <w:pPr>
              <w:pStyle w:val="TableText0"/>
              <w:rPr>
                <w:rStyle w:val="DefaultParagraphFont"/>
              </w:rPr>
            </w:pPr>
            <w:r>
              <w:rPr>
                <w:rStyle w:val="DefaultParagraphFont"/>
              </w:rPr>
              <w:t>(e)</w:t>
            </w:r>
            <w:r>
              <w:rPr>
                <w:rStyle w:val="DefaultParagraphFont"/>
              </w:rPr>
              <w:tab/>
              <w:t xml:space="preserve">Subsequent procedure shall follow </w:t>
            </w:r>
            <w:r w:rsidRPr="0008540F">
              <w:rPr>
                <w:rStyle w:val="DefaultParagraphFont"/>
                <w:i/>
              </w:rPr>
              <w:t>standing orders 5–7</w:t>
            </w:r>
            <w:r>
              <w:rPr>
                <w:rStyle w:val="DefaultParagraphFont"/>
              </w:rPr>
              <w:t>.</w:t>
            </w:r>
          </w:p>
        </w:tc>
        <w:tc>
          <w:tcPr>
            <w:tcW w:w="3678" w:type="dxa"/>
          </w:tcPr>
          <w:p w:rsidR="00CF2511" w:rsidP="00CF2511">
            <w:pPr>
              <w:pStyle w:val="TableText0"/>
              <w:rPr>
                <w:rStyle w:val="DefaultParagraphFont"/>
              </w:rPr>
            </w:pPr>
            <w:r>
              <w:rPr>
                <w:rStyle w:val="DefaultParagraphFont"/>
              </w:rPr>
              <w:t>Clarification to align ackn</w:t>
            </w:r>
            <w:r w:rsidR="004E23AE">
              <w:rPr>
                <w:rStyle w:val="DefaultParagraphFont"/>
              </w:rPr>
              <w:t>owledgement of country practice</w:t>
            </w:r>
          </w:p>
        </w:tc>
      </w:tr>
      <w:tr w:rsidTr="0036364A">
        <w:tblPrEx>
          <w:tblW w:w="5000" w:type="pct"/>
          <w:tblLook w:val="04A0"/>
        </w:tblPrEx>
        <w:tc>
          <w:tcPr>
            <w:tcW w:w="2036" w:type="dxa"/>
          </w:tcPr>
          <w:p w:rsidR="00CF2511" w:rsidP="009A284B">
            <w:pPr>
              <w:pStyle w:val="TableText0"/>
              <w:jc w:val="center"/>
              <w:rPr>
                <w:rStyle w:val="DefaultParagraphFont"/>
              </w:rPr>
            </w:pPr>
            <w:r>
              <w:rPr>
                <w:rStyle w:val="DefaultParagraphFont"/>
              </w:rPr>
              <w:t>39(a)</w:t>
            </w:r>
          </w:p>
        </w:tc>
        <w:tc>
          <w:tcPr>
            <w:tcW w:w="6521" w:type="dxa"/>
            <w:gridSpan w:val="2"/>
          </w:tcPr>
          <w:p w:rsidR="0009318F" w:rsidRPr="0009318F" w:rsidP="0009318F">
            <w:pPr>
              <w:pStyle w:val="TableText0"/>
              <w:rPr>
                <w:rStyle w:val="DefaultParagraphFont"/>
                <w:b/>
              </w:rPr>
            </w:pPr>
            <w:r>
              <w:rPr>
                <w:rStyle w:val="DefaultParagraphFont"/>
                <w:b/>
              </w:rPr>
              <w:t xml:space="preserve">39 </w:t>
            </w:r>
            <w:r w:rsidRPr="0009318F">
              <w:rPr>
                <w:rStyle w:val="DefaultParagraphFont"/>
                <w:b/>
              </w:rPr>
              <w:t>Announcements concerning inquiries and presentation of reports</w:t>
            </w:r>
          </w:p>
          <w:p w:rsidR="00CF2511" w:rsidP="0009318F">
            <w:pPr>
              <w:pStyle w:val="TableText0"/>
              <w:rPr>
                <w:rStyle w:val="DefaultParagraphFont"/>
              </w:rPr>
            </w:pPr>
            <w:r>
              <w:rPr>
                <w:rStyle w:val="DefaultParagraphFont"/>
              </w:rPr>
              <w:t>(a)</w:t>
            </w:r>
            <w:r>
              <w:rPr>
                <w:rStyle w:val="DefaultParagraphFont"/>
              </w:rPr>
              <w:tab/>
              <w:t xml:space="preserve">The Chair </w:t>
            </w:r>
            <w:r>
              <w:rPr>
                <w:rStyle w:val="DefaultParagraphFont"/>
                <w:b/>
                <w:i/>
                <w:u w:val="single"/>
              </w:rPr>
              <w:t>and/</w:t>
            </w:r>
            <w:r>
              <w:rPr>
                <w:rStyle w:val="DefaultParagraphFont"/>
              </w:rPr>
              <w:t>or deputy Chair of a committee may make a statement to inform the House of matters relating to an inquiry during the periods for committee and delegation business on Mondays (standing order 34). The Selection Committee shall recommend time limits for such statements.</w:t>
            </w:r>
          </w:p>
        </w:tc>
        <w:tc>
          <w:tcPr>
            <w:tcW w:w="3678" w:type="dxa"/>
          </w:tcPr>
          <w:p w:rsidR="00CF2511" w:rsidP="005B47AB">
            <w:pPr>
              <w:pStyle w:val="TableText0"/>
              <w:rPr>
                <w:rStyle w:val="DefaultParagraphFont"/>
              </w:rPr>
            </w:pPr>
            <w:r>
              <w:rPr>
                <w:rStyle w:val="DefaultParagraphFont"/>
              </w:rPr>
              <w:t xml:space="preserve">Amendment  to align with practice to allow Chair and </w:t>
            </w:r>
            <w:r w:rsidR="005B47AB">
              <w:rPr>
                <w:rStyle w:val="DefaultParagraphFont"/>
              </w:rPr>
              <w:t>d</w:t>
            </w:r>
            <w:r>
              <w:rPr>
                <w:rStyle w:val="DefaultParagraphFont"/>
              </w:rPr>
              <w:t>eputy Chair of a committee to make a statement</w:t>
            </w:r>
          </w:p>
        </w:tc>
      </w:tr>
      <w:tr w:rsidTr="0036364A">
        <w:tblPrEx>
          <w:tblW w:w="5000" w:type="pct"/>
          <w:tblLook w:val="04A0"/>
        </w:tblPrEx>
        <w:tc>
          <w:tcPr>
            <w:tcW w:w="2036" w:type="dxa"/>
          </w:tcPr>
          <w:p w:rsidR="00CF2511" w:rsidP="009A284B">
            <w:pPr>
              <w:pStyle w:val="TableText0"/>
              <w:jc w:val="center"/>
              <w:rPr>
                <w:rStyle w:val="DefaultParagraphFont"/>
              </w:rPr>
            </w:pPr>
            <w:r>
              <w:rPr>
                <w:rStyle w:val="DefaultParagraphFont"/>
              </w:rPr>
              <w:t>41</w:t>
            </w:r>
            <w:r w:rsidR="00653AB5">
              <w:rPr>
                <w:rStyle w:val="DefaultParagraphFont"/>
              </w:rPr>
              <w:t>(c)</w:t>
            </w:r>
          </w:p>
        </w:tc>
        <w:tc>
          <w:tcPr>
            <w:tcW w:w="6521" w:type="dxa"/>
            <w:gridSpan w:val="2"/>
          </w:tcPr>
          <w:p w:rsidR="00875AF8" w:rsidP="00CF2511">
            <w:pPr>
              <w:pStyle w:val="TableText0"/>
              <w:rPr>
                <w:rStyle w:val="DefaultParagraphFont"/>
                <w:b/>
              </w:rPr>
            </w:pPr>
            <w:r>
              <w:rPr>
                <w:rStyle w:val="DefaultParagraphFont"/>
                <w:b/>
              </w:rPr>
              <w:t xml:space="preserve">41 </w:t>
            </w:r>
            <w:r w:rsidRPr="00875AF8">
              <w:rPr>
                <w:rStyle w:val="DefaultParagraphFont"/>
                <w:b/>
              </w:rPr>
              <w:t>Private Members’ business</w:t>
            </w:r>
          </w:p>
          <w:p w:rsidR="00875AF8" w:rsidRPr="00875AF8" w:rsidP="00875AF8">
            <w:pPr>
              <w:pStyle w:val="Normal5"/>
              <w:rPr>
                <w:rStyle w:val="DefaultParagraphFont"/>
              </w:rPr>
            </w:pPr>
            <w:r>
              <w:rPr>
                <w:rStyle w:val="DefaultParagraphFont"/>
              </w:rPr>
              <w:t>…</w:t>
            </w:r>
          </w:p>
          <w:p w:rsidR="00CF2511" w:rsidP="00CF2511">
            <w:pPr>
              <w:pStyle w:val="TableText0"/>
              <w:rPr>
                <w:rStyle w:val="DefaultParagraphFont"/>
              </w:rPr>
            </w:pPr>
            <w:r w:rsidRPr="00653AB5">
              <w:rPr>
                <w:rStyle w:val="DefaultParagraphFont"/>
              </w:rPr>
              <w:t>(c)</w:t>
            </w:r>
            <w:r w:rsidRPr="00653AB5">
              <w:rPr>
                <w:rStyle w:val="DefaultParagraphFont"/>
              </w:rPr>
              <w:tab/>
              <w:t xml:space="preserve">Subject to this standing order, the first and second reading shall </w:t>
            </w:r>
            <w:r w:rsidRPr="00653AB5">
              <w:rPr>
                <w:rStyle w:val="DefaultParagraphFont"/>
              </w:rPr>
              <w:t>proceed</w:t>
            </w:r>
            <w:r w:rsidRPr="00653AB5">
              <w:rPr>
                <w:rStyle w:val="DefaultParagraphFont"/>
              </w:rPr>
              <w:t xml:space="preserve"> in accordance with </w:t>
            </w:r>
            <w:r w:rsidRPr="00653AB5">
              <w:rPr>
                <w:rStyle w:val="DefaultParagraphFont"/>
                <w:i/>
              </w:rPr>
              <w:t>standing orders 141 and 142</w:t>
            </w:r>
            <w:r w:rsidRPr="00653AB5">
              <w:rPr>
                <w:rStyle w:val="DefaultParagraphFont"/>
              </w:rPr>
              <w:t>. The Member who has presented the bill may speak to the second reading for no longer than 10 minutes at the time of presentation and 5 minutes</w:t>
            </w:r>
            <w:r>
              <w:rPr>
                <w:rStyle w:val="DefaultParagraphFont"/>
                <w:b/>
                <w:i/>
                <w:u w:val="single"/>
              </w:rPr>
              <w:t>, in continuation,</w:t>
            </w:r>
            <w:r w:rsidRPr="00653AB5">
              <w:rPr>
                <w:rStyle w:val="DefaultParagraphFont"/>
              </w:rPr>
              <w:t xml:space="preserve"> on resumption of the debate</w:t>
            </w:r>
            <w:r>
              <w:rPr>
                <w:rStyle w:val="DefaultParagraphFont"/>
              </w:rPr>
              <w:t xml:space="preserve"> </w:t>
            </w:r>
            <w:r>
              <w:rPr>
                <w:rStyle w:val="DefaultParagraphFont"/>
                <w:b/>
                <w:i/>
                <w:u w:val="single"/>
              </w:rPr>
              <w:t>(if required by the mover)</w:t>
            </w:r>
            <w:r w:rsidRPr="00653AB5">
              <w:rPr>
                <w:rStyle w:val="DefaultParagraphFont"/>
              </w:rPr>
              <w:t>. The Selection Committee may determine times for consideration of the remainder of the second reading debate.</w:t>
            </w:r>
          </w:p>
        </w:tc>
        <w:tc>
          <w:tcPr>
            <w:tcW w:w="3678" w:type="dxa"/>
          </w:tcPr>
          <w:p w:rsidR="00CF2511" w:rsidP="00E4526F">
            <w:pPr>
              <w:pStyle w:val="TableText0"/>
              <w:rPr>
                <w:rStyle w:val="DefaultParagraphFont"/>
              </w:rPr>
            </w:pPr>
            <w:r>
              <w:rPr>
                <w:rStyle w:val="DefaultParagraphFont"/>
              </w:rPr>
              <w:t xml:space="preserve">Amendment to ensure consistency between standing orders 1 and </w:t>
            </w:r>
            <w:r w:rsidR="004E23AE">
              <w:rPr>
                <w:rStyle w:val="DefaultParagraphFont"/>
              </w:rPr>
              <w:t>41(c)</w:t>
            </w:r>
          </w:p>
        </w:tc>
      </w:tr>
      <w:tr w:rsidTr="0036364A">
        <w:tblPrEx>
          <w:tblW w:w="5000" w:type="pct"/>
          <w:tblLook w:val="04A0"/>
        </w:tblPrEx>
        <w:tc>
          <w:tcPr>
            <w:tcW w:w="2036" w:type="dxa"/>
          </w:tcPr>
          <w:p w:rsidR="00CF2511" w:rsidP="009A284B">
            <w:pPr>
              <w:pStyle w:val="TableText0"/>
              <w:jc w:val="center"/>
              <w:rPr>
                <w:rStyle w:val="DefaultParagraphFont"/>
              </w:rPr>
            </w:pPr>
            <w:r>
              <w:rPr>
                <w:rStyle w:val="DefaultParagraphFont"/>
              </w:rPr>
              <w:t>80</w:t>
            </w:r>
          </w:p>
        </w:tc>
        <w:tc>
          <w:tcPr>
            <w:tcW w:w="6521" w:type="dxa"/>
            <w:gridSpan w:val="2"/>
          </w:tcPr>
          <w:p w:rsidR="004E23AE" w:rsidRPr="004E23AE" w:rsidP="004E23AE">
            <w:pPr>
              <w:pStyle w:val="TableText0"/>
              <w:rPr>
                <w:rStyle w:val="DefaultParagraphFont"/>
                <w:b/>
              </w:rPr>
            </w:pPr>
            <w:r>
              <w:rPr>
                <w:rStyle w:val="DefaultParagraphFont"/>
                <w:b/>
              </w:rPr>
              <w:t xml:space="preserve">80 </w:t>
            </w:r>
            <w:r w:rsidRPr="004E23AE">
              <w:rPr>
                <w:rStyle w:val="DefaultParagraphFont"/>
                <w:b/>
              </w:rPr>
              <w:t>Closure of a Member speaking</w:t>
            </w:r>
          </w:p>
          <w:p w:rsidR="004E23AE" w:rsidP="004E23AE">
            <w:pPr>
              <w:pStyle w:val="TableText0"/>
              <w:rPr>
                <w:rStyle w:val="DefaultParagraphFont"/>
              </w:rPr>
            </w:pPr>
            <w:r>
              <w:rPr>
                <w:rStyle w:val="DefaultParagraphFont"/>
              </w:rPr>
              <w:t xml:space="preserve">If a Member is speaking, other than when </w:t>
            </w:r>
            <w:r w:rsidRPr="004E23AE">
              <w:rPr>
                <w:rStyle w:val="DefaultParagraphFont"/>
                <w:strike/>
              </w:rPr>
              <w:t>giving a notice of motion or</w:t>
            </w:r>
            <w:r>
              <w:rPr>
                <w:rStyle w:val="DefaultParagraphFont"/>
              </w:rPr>
              <w:t xml:space="preserve"> moving the terms of a motion, another Member may move—</w:t>
            </w:r>
          </w:p>
          <w:p w:rsidR="004E23AE" w:rsidRPr="004E23AE" w:rsidP="004E23AE">
            <w:pPr>
              <w:pStyle w:val="TableText0"/>
              <w:rPr>
                <w:rStyle w:val="DefaultParagraphFont"/>
                <w:b/>
                <w:i/>
              </w:rPr>
            </w:pPr>
            <w:r w:rsidRPr="004E23AE">
              <w:rPr>
                <w:rStyle w:val="DefaultParagraphFont"/>
                <w:b/>
                <w:i/>
              </w:rPr>
              <w:t>That the Member be no longer heard.</w:t>
            </w:r>
          </w:p>
          <w:p w:rsidR="00CF2511" w:rsidP="004E23AE">
            <w:pPr>
              <w:pStyle w:val="TableText0"/>
              <w:rPr>
                <w:rStyle w:val="DefaultParagraphFont"/>
              </w:rPr>
            </w:pPr>
            <w:r>
              <w:rPr>
                <w:rStyle w:val="DefaultParagraphFont"/>
              </w:rPr>
              <w:t>The question must be put immediately and resolved without amendment or debate.</w:t>
            </w:r>
          </w:p>
        </w:tc>
        <w:tc>
          <w:tcPr>
            <w:tcW w:w="3678" w:type="dxa"/>
          </w:tcPr>
          <w:p w:rsidR="00CF2511" w:rsidP="005B47AB">
            <w:pPr>
              <w:pStyle w:val="TableText0"/>
              <w:rPr>
                <w:rStyle w:val="DefaultParagraphFont"/>
              </w:rPr>
            </w:pPr>
            <w:r>
              <w:rPr>
                <w:rStyle w:val="DefaultParagraphFont"/>
              </w:rPr>
              <w:t xml:space="preserve">Removal of redundant </w:t>
            </w:r>
            <w:r w:rsidR="005B47AB">
              <w:rPr>
                <w:rStyle w:val="DefaultParagraphFont"/>
              </w:rPr>
              <w:t xml:space="preserve">reference to oral notice of motion </w:t>
            </w:r>
            <w:r>
              <w:rPr>
                <w:rStyle w:val="DefaultParagraphFont"/>
              </w:rPr>
              <w:t>(removed from standing order 106 in 2008</w:t>
            </w:r>
            <w:r w:rsidR="005B47AB">
              <w:rPr>
                <w:rStyle w:val="DefaultParagraphFont"/>
              </w:rPr>
              <w:t>)</w:t>
            </w:r>
          </w:p>
        </w:tc>
      </w:tr>
      <w:tr w:rsidTr="0036364A">
        <w:tblPrEx>
          <w:tblW w:w="5000" w:type="pct"/>
          <w:tblLook w:val="04A0"/>
        </w:tblPrEx>
        <w:tc>
          <w:tcPr>
            <w:tcW w:w="2036" w:type="dxa"/>
          </w:tcPr>
          <w:p w:rsidR="00CF2511" w:rsidP="009A284B">
            <w:pPr>
              <w:pStyle w:val="TableText0"/>
              <w:jc w:val="center"/>
              <w:rPr>
                <w:rStyle w:val="DefaultParagraphFont"/>
              </w:rPr>
            </w:pPr>
            <w:r w:rsidRPr="006F3C36">
              <w:rPr>
                <w:rStyle w:val="DefaultParagraphFont"/>
              </w:rPr>
              <w:t>82</w:t>
            </w:r>
          </w:p>
        </w:tc>
        <w:tc>
          <w:tcPr>
            <w:tcW w:w="6521" w:type="dxa"/>
            <w:gridSpan w:val="2"/>
          </w:tcPr>
          <w:p w:rsidR="00E67C7B" w:rsidRPr="00E67C7B" w:rsidP="00E67C7B">
            <w:pPr>
              <w:pStyle w:val="TableText0"/>
              <w:rPr>
                <w:rStyle w:val="DefaultParagraphFont"/>
                <w:b/>
              </w:rPr>
            </w:pPr>
            <w:r w:rsidRPr="00E67C7B">
              <w:rPr>
                <w:rStyle w:val="DefaultParagraphFont"/>
                <w:b/>
              </w:rPr>
              <w:t xml:space="preserve">Debate </w:t>
            </w:r>
            <w:r w:rsidRPr="00E67C7B">
              <w:rPr>
                <w:rStyle w:val="DefaultParagraphFont"/>
                <w:b/>
                <w:i/>
                <w:u w:val="single"/>
              </w:rPr>
              <w:t>management motions and</w:t>
            </w:r>
            <w:r w:rsidRPr="00E67C7B">
              <w:rPr>
                <w:rStyle w:val="DefaultParagraphFont"/>
                <w:b/>
              </w:rPr>
              <w:t xml:space="preserve"> </w:t>
            </w:r>
            <w:r w:rsidRPr="00E67C7B">
              <w:rPr>
                <w:rStyle w:val="DefaultParagraphFont"/>
                <w:b/>
                <w:strike/>
              </w:rPr>
              <w:t>of</w:t>
            </w:r>
            <w:r w:rsidRPr="00E67C7B">
              <w:rPr>
                <w:rStyle w:val="DefaultParagraphFont"/>
                <w:b/>
              </w:rPr>
              <w:t xml:space="preserve"> urgent matters</w:t>
            </w:r>
          </w:p>
          <w:p w:rsidR="00E67C7B" w:rsidRPr="006F3C36" w:rsidP="00E67C7B">
            <w:pPr>
              <w:pStyle w:val="TableText0"/>
              <w:rPr>
                <w:rStyle w:val="DefaultParagraphFont"/>
                <w:b/>
              </w:rPr>
            </w:pPr>
            <w:r w:rsidRPr="006F3C36">
              <w:rPr>
                <w:rStyle w:val="DefaultParagraphFont"/>
                <w:b/>
              </w:rPr>
              <w:t>82 Urgent bill</w:t>
            </w:r>
          </w:p>
          <w:p w:rsidR="00E67C7B" w:rsidP="00E67C7B">
            <w:pPr>
              <w:pStyle w:val="TableText0"/>
              <w:rPr>
                <w:rStyle w:val="DefaultParagraphFont"/>
              </w:rPr>
            </w:pPr>
            <w:r>
              <w:rPr>
                <w:rStyle w:val="DefaultParagraphFont"/>
              </w:rPr>
              <w:t>(a)</w:t>
            </w:r>
            <w:r>
              <w:rPr>
                <w:rStyle w:val="DefaultParagraphFont"/>
              </w:rPr>
              <w:tab/>
              <w:t>A Minister may declare a bill</w:t>
            </w:r>
            <w:r w:rsidRPr="00E67C7B">
              <w:rPr>
                <w:rStyle w:val="DefaultParagraphFont"/>
                <w:b/>
                <w:i/>
                <w:u w:val="single"/>
              </w:rPr>
              <w:t>, or a number of related bills,</w:t>
            </w:r>
            <w:r>
              <w:rPr>
                <w:rStyle w:val="DefaultParagraphFont"/>
              </w:rPr>
              <w:t xml:space="preserve"> to be urgent at any time.</w:t>
            </w:r>
          </w:p>
          <w:p w:rsidR="00E67C7B" w:rsidP="00E67C7B">
            <w:pPr>
              <w:pStyle w:val="TableText0"/>
              <w:rPr>
                <w:rStyle w:val="DefaultParagraphFont"/>
              </w:rPr>
            </w:pPr>
            <w:r>
              <w:rPr>
                <w:rStyle w:val="DefaultParagraphFont"/>
              </w:rPr>
              <w:t>(b)</w:t>
            </w:r>
            <w:r>
              <w:rPr>
                <w:rStyle w:val="DefaultParagraphFont"/>
              </w:rPr>
              <w:tab/>
              <w:t xml:space="preserve">When a bill </w:t>
            </w:r>
            <w:r w:rsidRPr="00E67C7B">
              <w:rPr>
                <w:rStyle w:val="DefaultParagraphFont"/>
                <w:b/>
                <w:i/>
                <w:u w:val="single"/>
              </w:rPr>
              <w:t>or bills are</w:t>
            </w:r>
            <w:r>
              <w:rPr>
                <w:rStyle w:val="DefaultParagraphFont"/>
              </w:rPr>
              <w:t xml:space="preserve"> </w:t>
            </w:r>
            <w:r w:rsidRPr="00E67C7B">
              <w:rPr>
                <w:rStyle w:val="DefaultParagraphFont"/>
                <w:strike/>
              </w:rPr>
              <w:t>is</w:t>
            </w:r>
            <w:r>
              <w:rPr>
                <w:rStyle w:val="DefaultParagraphFont"/>
              </w:rPr>
              <w:t xml:space="preserve"> declared urgent, the question— </w:t>
            </w:r>
            <w:r w:rsidRPr="00E67C7B">
              <w:rPr>
                <w:rStyle w:val="DefaultParagraphFont"/>
                <w:b/>
                <w:i/>
              </w:rPr>
              <w:t>That the bill</w:t>
            </w:r>
            <w:r w:rsidRPr="00E67C7B">
              <w:rPr>
                <w:rStyle w:val="DefaultParagraphFont"/>
                <w:b/>
                <w:i/>
                <w:u w:val="single"/>
              </w:rPr>
              <w:t>(s)</w:t>
            </w:r>
            <w:r w:rsidRPr="00E67C7B">
              <w:rPr>
                <w:rStyle w:val="DefaultParagraphFont"/>
                <w:b/>
                <w:i/>
              </w:rPr>
              <w:t xml:space="preserve"> be considered urgent</w:t>
            </w:r>
            <w:r>
              <w:rPr>
                <w:rStyle w:val="DefaultParagraphFont"/>
              </w:rPr>
              <w:t>—</w:t>
            </w:r>
          </w:p>
          <w:p w:rsidR="00E67C7B" w:rsidP="00E67C7B">
            <w:pPr>
              <w:pStyle w:val="TableText0"/>
              <w:rPr>
                <w:rStyle w:val="DefaultParagraphFont"/>
              </w:rPr>
            </w:pPr>
            <w:r>
              <w:rPr>
                <w:rStyle w:val="DefaultParagraphFont"/>
              </w:rPr>
              <w:t>must</w:t>
            </w:r>
            <w:r>
              <w:rPr>
                <w:rStyle w:val="DefaultParagraphFont"/>
              </w:rPr>
              <w:t xml:space="preserve"> be put immediately and resolved without amendment or debate.</w:t>
            </w:r>
          </w:p>
          <w:p w:rsidR="00E67C7B" w:rsidRPr="00E67C7B" w:rsidP="00E67C7B">
            <w:pPr>
              <w:pStyle w:val="TableText0"/>
              <w:rPr>
                <w:rStyle w:val="DefaultParagraphFont"/>
                <w:strike/>
              </w:rPr>
            </w:pPr>
            <w:r w:rsidRPr="00E67C7B">
              <w:rPr>
                <w:rStyle w:val="DefaultParagraphFont"/>
                <w:strike/>
              </w:rPr>
              <w:t>(c)</w:t>
            </w:r>
            <w:r w:rsidRPr="00E67C7B">
              <w:rPr>
                <w:rStyle w:val="DefaultParagraphFont"/>
                <w:strike/>
              </w:rPr>
              <w:tab/>
            </w:r>
            <w:r w:rsidRPr="00E67C7B">
              <w:rPr>
                <w:rStyle w:val="DefaultParagraphFont"/>
                <w:strike/>
              </w:rPr>
              <w:t>except</w:t>
            </w:r>
            <w:r w:rsidRPr="00E67C7B">
              <w:rPr>
                <w:rStyle w:val="DefaultParagraphFont"/>
                <w:strike/>
              </w:rPr>
              <w:t xml:space="preserve"> when a Member is speaking, a motion specifying times for any stage of the bill. Any motion shall be subject to standing orders 84 (limited debate on allotment of time) and 85 (proceedings on urgent matter).</w:t>
            </w:r>
          </w:p>
          <w:p w:rsidR="00CF2511" w:rsidP="00E67C7B">
            <w:pPr>
              <w:pStyle w:val="TableText0"/>
              <w:rPr>
                <w:rStyle w:val="DefaultParagraphFont"/>
              </w:rPr>
            </w:pPr>
            <w:r w:rsidRPr="00E67C7B">
              <w:rPr>
                <w:rStyle w:val="DefaultParagraphFont"/>
                <w:strike/>
              </w:rPr>
              <w:t>(d)</w:t>
            </w:r>
            <w:r w:rsidRPr="00E67C7B">
              <w:rPr>
                <w:rStyle w:val="DefaultParagraphFont"/>
                <w:strike/>
              </w:rPr>
              <w:tab/>
              <w:t>The order for the consideration in detail stage may allocate times to particular clauses or parts of the bill.</w:t>
            </w:r>
          </w:p>
        </w:tc>
        <w:tc>
          <w:tcPr>
            <w:tcW w:w="3678" w:type="dxa"/>
          </w:tcPr>
          <w:p w:rsidR="00CF2511" w:rsidP="00CF2511">
            <w:pPr>
              <w:pStyle w:val="TableText0"/>
              <w:rPr>
                <w:rStyle w:val="DefaultParagraphFont"/>
              </w:rPr>
            </w:pPr>
            <w:r>
              <w:rPr>
                <w:rStyle w:val="DefaultParagraphFont"/>
              </w:rPr>
              <w:t>Declaration may cover more than one bill (currently standing orders need to be suspended for this)</w:t>
            </w:r>
          </w:p>
          <w:p w:rsidR="006F3C36" w:rsidP="006F3C36">
            <w:pPr>
              <w:pStyle w:val="Normal5"/>
              <w:rPr>
                <w:rStyle w:val="DefaultParagraphFont"/>
              </w:rPr>
            </w:pPr>
          </w:p>
          <w:p w:rsidR="006F3C36" w:rsidP="006F3C36">
            <w:pPr>
              <w:pStyle w:val="Normal5"/>
              <w:rPr>
                <w:rStyle w:val="DefaultParagraphFont"/>
              </w:rPr>
            </w:pPr>
          </w:p>
          <w:p w:rsidR="006F3C36" w:rsidP="006F3C36">
            <w:pPr>
              <w:pStyle w:val="Normal5"/>
              <w:rPr>
                <w:rStyle w:val="DefaultParagraphFont"/>
              </w:rPr>
            </w:pPr>
          </w:p>
          <w:p w:rsidR="006F3C36" w:rsidP="006F3C36">
            <w:pPr>
              <w:pStyle w:val="Normal5"/>
              <w:rPr>
                <w:rStyle w:val="DefaultParagraphFont"/>
              </w:rPr>
            </w:pPr>
          </w:p>
          <w:p w:rsidR="006F3C36" w:rsidRPr="006F3C36" w:rsidP="006F3C36">
            <w:pPr>
              <w:pStyle w:val="Normal5"/>
              <w:rPr>
                <w:rStyle w:val="DefaultParagraphFont"/>
              </w:rPr>
            </w:pPr>
            <w:r>
              <w:rPr>
                <w:rStyle w:val="DefaultParagraphFont"/>
              </w:rPr>
              <w:t>Deleted provisions in (c) and (d) are included in proposed new wording at standing order 84(b)</w:t>
            </w:r>
          </w:p>
        </w:tc>
      </w:tr>
      <w:tr w:rsidTr="0036364A">
        <w:tblPrEx>
          <w:tblW w:w="5000" w:type="pct"/>
          <w:tblLook w:val="04A0"/>
        </w:tblPrEx>
        <w:tc>
          <w:tcPr>
            <w:tcW w:w="2036" w:type="dxa"/>
          </w:tcPr>
          <w:p w:rsidR="006F3C36" w:rsidRPr="006F3C36" w:rsidP="009A284B">
            <w:pPr>
              <w:pStyle w:val="TableText0"/>
              <w:jc w:val="center"/>
              <w:rPr>
                <w:rStyle w:val="DefaultParagraphFont"/>
              </w:rPr>
            </w:pPr>
            <w:r>
              <w:rPr>
                <w:rStyle w:val="DefaultParagraphFont"/>
              </w:rPr>
              <w:t>83</w:t>
            </w:r>
          </w:p>
        </w:tc>
        <w:tc>
          <w:tcPr>
            <w:tcW w:w="6521" w:type="dxa"/>
            <w:gridSpan w:val="2"/>
          </w:tcPr>
          <w:p w:rsidR="006F3C36" w:rsidRPr="006F3C36" w:rsidP="006F3C36">
            <w:pPr>
              <w:pStyle w:val="TableText0"/>
              <w:rPr>
                <w:rStyle w:val="DefaultParagraphFont"/>
                <w:b/>
              </w:rPr>
            </w:pPr>
            <w:r w:rsidRPr="006F3C36">
              <w:rPr>
                <w:rStyle w:val="DefaultParagraphFont"/>
                <w:b/>
              </w:rPr>
              <w:t>83 Urgent motion</w:t>
            </w:r>
          </w:p>
          <w:p w:rsidR="006F3C36" w:rsidRPr="006F3C36" w:rsidP="006F3C36">
            <w:pPr>
              <w:pStyle w:val="TableText0"/>
              <w:rPr>
                <w:rStyle w:val="DefaultParagraphFont"/>
              </w:rPr>
            </w:pPr>
            <w:r w:rsidRPr="006F3C36">
              <w:rPr>
                <w:rStyle w:val="DefaultParagraphFont"/>
              </w:rPr>
              <w:t>(a)</w:t>
            </w:r>
            <w:r w:rsidRPr="006F3C36">
              <w:rPr>
                <w:rStyle w:val="DefaultParagraphFont"/>
              </w:rPr>
              <w:tab/>
              <w:t>Once a motion has been moved, a Minister may declare the motion to be urgent.</w:t>
            </w:r>
          </w:p>
          <w:p w:rsidR="006F3C36" w:rsidRPr="006F3C36" w:rsidP="006F3C36">
            <w:pPr>
              <w:pStyle w:val="TableText0"/>
              <w:rPr>
                <w:rStyle w:val="DefaultParagraphFont"/>
              </w:rPr>
            </w:pPr>
            <w:r w:rsidRPr="006F3C36">
              <w:rPr>
                <w:rStyle w:val="DefaultParagraphFont"/>
              </w:rPr>
              <w:t>(b)</w:t>
            </w:r>
            <w:r w:rsidRPr="006F3C36">
              <w:rPr>
                <w:rStyle w:val="DefaultParagraphFont"/>
              </w:rPr>
              <w:tab/>
              <w:t xml:space="preserve">When a motion is declared urgent, the question— </w:t>
            </w:r>
            <w:r w:rsidRPr="00D14B02">
              <w:rPr>
                <w:rStyle w:val="DefaultParagraphFont"/>
                <w:b/>
                <w:i/>
              </w:rPr>
              <w:t xml:space="preserve">That </w:t>
            </w:r>
            <w:r w:rsidRPr="00D14B02">
              <w:rPr>
                <w:rStyle w:val="DefaultParagraphFont"/>
                <w:b/>
                <w:i/>
              </w:rPr>
              <w:t>the motion be considered urgent</w:t>
            </w:r>
            <w:r w:rsidRPr="006F3C36">
              <w:rPr>
                <w:rStyle w:val="DefaultParagraphFont"/>
              </w:rPr>
              <w:t>—</w:t>
            </w:r>
          </w:p>
          <w:p w:rsidR="006F3C36" w:rsidRPr="006F3C36" w:rsidP="006F3C36">
            <w:pPr>
              <w:pStyle w:val="TableText0"/>
              <w:rPr>
                <w:rStyle w:val="DefaultParagraphFont"/>
              </w:rPr>
            </w:pPr>
            <w:r w:rsidRPr="006F3C36">
              <w:rPr>
                <w:rStyle w:val="DefaultParagraphFont"/>
              </w:rPr>
              <w:t>must</w:t>
            </w:r>
            <w:r w:rsidRPr="006F3C36">
              <w:rPr>
                <w:rStyle w:val="DefaultParagraphFont"/>
              </w:rPr>
              <w:t xml:space="preserve"> be put immediately and resolved without amendment or debate.</w:t>
            </w:r>
          </w:p>
          <w:p w:rsidR="006F3C36" w:rsidRPr="00D14B02" w:rsidP="006F3C36">
            <w:pPr>
              <w:pStyle w:val="TableText0"/>
              <w:rPr>
                <w:rStyle w:val="DefaultParagraphFont"/>
                <w:b/>
                <w:strike/>
              </w:rPr>
            </w:pPr>
            <w:r w:rsidRPr="00D14B02">
              <w:rPr>
                <w:rStyle w:val="DefaultParagraphFont"/>
                <w:strike/>
              </w:rPr>
              <w:t>(c)</w:t>
            </w:r>
            <w:r w:rsidRPr="00D14B02">
              <w:rPr>
                <w:rStyle w:val="DefaultParagraphFont"/>
                <w:strike/>
              </w:rPr>
              <w:tab/>
            </w:r>
            <w:r w:rsidR="00E4526F">
              <w:rPr>
                <w:rStyle w:val="DefaultParagraphFont"/>
                <w:strike/>
              </w:rPr>
              <w:t xml:space="preserve">If the question is agreed to, a Minister may immediately move </w:t>
            </w:r>
            <w:r w:rsidRPr="00D14B02">
              <w:rPr>
                <w:rStyle w:val="DefaultParagraphFont"/>
                <w:strike/>
              </w:rPr>
              <w:t>a motion specifying times for the urgent motion. Any motion is subject to standing orders 84 (limited debate on allotment of time) and 85 (proceedings on urgent matter).</w:t>
            </w:r>
          </w:p>
        </w:tc>
        <w:tc>
          <w:tcPr>
            <w:tcW w:w="3678" w:type="dxa"/>
          </w:tcPr>
          <w:p w:rsidR="006F3C36" w:rsidP="00CF2511">
            <w:pPr>
              <w:pStyle w:val="TableText0"/>
              <w:rPr>
                <w:rStyle w:val="DefaultParagraphFont"/>
              </w:rPr>
            </w:pPr>
          </w:p>
          <w:p w:rsidR="00D14B02" w:rsidP="00D14B02">
            <w:pPr>
              <w:pStyle w:val="Normal5"/>
              <w:rPr>
                <w:rStyle w:val="DefaultParagraphFont"/>
              </w:rPr>
            </w:pPr>
          </w:p>
          <w:p w:rsidR="00D14B02" w:rsidP="00D14B02">
            <w:pPr>
              <w:pStyle w:val="Normal5"/>
              <w:rPr>
                <w:rStyle w:val="DefaultParagraphFont"/>
              </w:rPr>
            </w:pPr>
          </w:p>
          <w:p w:rsidR="00D14B02" w:rsidP="00D14B02">
            <w:pPr>
              <w:pStyle w:val="Normal5"/>
              <w:rPr>
                <w:rStyle w:val="DefaultParagraphFont"/>
              </w:rPr>
            </w:pPr>
          </w:p>
          <w:p w:rsidR="00D14B02" w:rsidP="00D14B02">
            <w:pPr>
              <w:pStyle w:val="Normal5"/>
              <w:rPr>
                <w:rStyle w:val="DefaultParagraphFont"/>
              </w:rPr>
            </w:pPr>
          </w:p>
          <w:p w:rsidR="00D14B02" w:rsidP="00D14B02">
            <w:pPr>
              <w:pStyle w:val="Normal5"/>
              <w:rPr>
                <w:rStyle w:val="DefaultParagraphFont"/>
              </w:rPr>
            </w:pPr>
          </w:p>
          <w:p w:rsidR="00D14B02" w:rsidRPr="00D14B02" w:rsidP="00D14B02">
            <w:pPr>
              <w:pStyle w:val="Normal5"/>
              <w:rPr>
                <w:rStyle w:val="DefaultParagraphFont"/>
              </w:rPr>
            </w:pPr>
            <w:r>
              <w:rPr>
                <w:rStyle w:val="DefaultParagraphFont"/>
              </w:rPr>
              <w:t>Deleted provision in (c) included in proposed new wording at standing order 84(b)</w:t>
            </w:r>
          </w:p>
        </w:tc>
      </w:tr>
      <w:tr w:rsidTr="0036364A">
        <w:tblPrEx>
          <w:tblW w:w="5000" w:type="pct"/>
          <w:tblLook w:val="04A0"/>
        </w:tblPrEx>
        <w:tc>
          <w:tcPr>
            <w:tcW w:w="2036" w:type="dxa"/>
          </w:tcPr>
          <w:p w:rsidR="00D14B02" w:rsidP="009A284B">
            <w:pPr>
              <w:pStyle w:val="TableText0"/>
              <w:jc w:val="center"/>
              <w:rPr>
                <w:rStyle w:val="DefaultParagraphFont"/>
              </w:rPr>
            </w:pPr>
            <w:r>
              <w:rPr>
                <w:rStyle w:val="DefaultParagraphFont"/>
              </w:rPr>
              <w:t>84</w:t>
            </w:r>
          </w:p>
        </w:tc>
        <w:tc>
          <w:tcPr>
            <w:tcW w:w="6521" w:type="dxa"/>
            <w:gridSpan w:val="2"/>
          </w:tcPr>
          <w:p w:rsidR="00D14B02" w:rsidRPr="00D14B02" w:rsidP="00D14B02">
            <w:pPr>
              <w:pStyle w:val="TableText0"/>
              <w:rPr>
                <w:rStyle w:val="DefaultParagraphFont"/>
                <w:b/>
              </w:rPr>
            </w:pPr>
            <w:r w:rsidRPr="00D14B02">
              <w:rPr>
                <w:rStyle w:val="DefaultParagraphFont"/>
                <w:b/>
              </w:rPr>
              <w:t xml:space="preserve">84 </w:t>
            </w:r>
            <w:r w:rsidRPr="00D14B02">
              <w:rPr>
                <w:rStyle w:val="DefaultParagraphFont"/>
                <w:b/>
                <w:strike/>
              </w:rPr>
              <w:t>Limited debate on motion for allotment of time</w:t>
            </w:r>
            <w:r w:rsidRPr="00D14B02">
              <w:rPr>
                <w:rStyle w:val="DefaultParagraphFont"/>
                <w:b/>
              </w:rPr>
              <w:t xml:space="preserve"> </w:t>
            </w:r>
            <w:r w:rsidRPr="00D14B02">
              <w:rPr>
                <w:rStyle w:val="DefaultParagraphFont"/>
                <w:b/>
                <w:i/>
                <w:u w:val="single"/>
              </w:rPr>
              <w:t>Debate management motion</w:t>
            </w:r>
          </w:p>
          <w:p w:rsidR="00E4526F" w:rsidP="00D14B02">
            <w:pPr>
              <w:pStyle w:val="TableText0"/>
              <w:rPr>
                <w:rStyle w:val="DefaultParagraphFont"/>
                <w:b/>
                <w:i/>
                <w:u w:val="single"/>
              </w:rPr>
            </w:pPr>
            <w:r w:rsidRPr="00AD33B0">
              <w:rPr>
                <w:rStyle w:val="DefaultParagraphFont"/>
                <w:b/>
                <w:i/>
                <w:u w:val="single"/>
              </w:rPr>
              <w:t>(a)</w:t>
            </w:r>
            <w:r w:rsidRPr="00AD33B0">
              <w:rPr>
                <w:rStyle w:val="DefaultParagraphFont"/>
                <w:b/>
                <w:i/>
                <w:u w:val="single"/>
              </w:rPr>
              <w:tab/>
              <w:t xml:space="preserve">A debate management motion may be moved by a Minister </w:t>
            </w:r>
          </w:p>
          <w:p w:rsidR="00D14B02" w:rsidRPr="00AD33B0" w:rsidP="00D14B02">
            <w:pPr>
              <w:pStyle w:val="TableText0"/>
              <w:rPr>
                <w:rStyle w:val="DefaultParagraphFont"/>
                <w:b/>
                <w:i/>
                <w:u w:val="single"/>
              </w:rPr>
            </w:pPr>
            <w:r w:rsidRPr="00AD33B0">
              <w:rPr>
                <w:rStyle w:val="DefaultParagraphFont"/>
                <w:b/>
                <w:i/>
                <w:u w:val="single"/>
              </w:rPr>
              <w:t>(i) on notice;</w:t>
            </w:r>
          </w:p>
          <w:p w:rsidR="00D14B02" w:rsidRPr="00AD33B0" w:rsidP="00D14B02">
            <w:pPr>
              <w:pStyle w:val="TableText0"/>
              <w:rPr>
                <w:rStyle w:val="DefaultParagraphFont"/>
                <w:b/>
                <w:i/>
                <w:u w:val="single"/>
              </w:rPr>
            </w:pPr>
            <w:r w:rsidRPr="00AD33B0">
              <w:rPr>
                <w:rStyle w:val="DefaultParagraphFont"/>
                <w:b/>
                <w:i/>
                <w:u w:val="single"/>
              </w:rPr>
              <w:t xml:space="preserve">(ii) </w:t>
            </w:r>
            <w:r w:rsidRPr="00AD33B0">
              <w:rPr>
                <w:rStyle w:val="DefaultParagraphFont"/>
                <w:b/>
                <w:i/>
                <w:u w:val="single"/>
              </w:rPr>
              <w:t>without</w:t>
            </w:r>
            <w:r w:rsidRPr="00AD33B0">
              <w:rPr>
                <w:rStyle w:val="DefaultParagraphFont"/>
                <w:b/>
                <w:i/>
                <w:u w:val="single"/>
              </w:rPr>
              <w:t xml:space="preserve"> notice, in respect of matters that the House has agreed be considered urgent pursuant to standing orders 82 or 83.</w:t>
            </w:r>
          </w:p>
          <w:p w:rsidR="00D14B02" w:rsidRPr="00AD33B0" w:rsidP="00D14B02">
            <w:pPr>
              <w:pStyle w:val="TableText0"/>
              <w:rPr>
                <w:rStyle w:val="DefaultParagraphFont"/>
                <w:b/>
                <w:i/>
                <w:u w:val="single"/>
              </w:rPr>
            </w:pPr>
            <w:r w:rsidRPr="00AD33B0">
              <w:rPr>
                <w:rStyle w:val="DefaultParagraphFont"/>
                <w:b/>
                <w:i/>
                <w:u w:val="single"/>
              </w:rPr>
              <w:t>(b)</w:t>
            </w:r>
            <w:r w:rsidRPr="00AD33B0">
              <w:rPr>
                <w:rStyle w:val="DefaultParagraphFont"/>
                <w:b/>
                <w:i/>
                <w:u w:val="single"/>
              </w:rPr>
              <w:tab/>
              <w:t>The motion may specify times for a motion or for any stage of a bill. For the consideration in detail stage of a bill the motion may allocate times to particular clauses or parts of the bill.</w:t>
            </w:r>
          </w:p>
          <w:p w:rsidR="00D14B02" w:rsidRPr="00AD33B0" w:rsidP="00D14B02">
            <w:pPr>
              <w:pStyle w:val="TableText0"/>
              <w:rPr>
                <w:rStyle w:val="DefaultParagraphFont"/>
                <w:b/>
                <w:i/>
                <w:u w:val="single"/>
              </w:rPr>
            </w:pPr>
            <w:r w:rsidRPr="00AD33B0">
              <w:rPr>
                <w:rStyle w:val="DefaultParagraphFont"/>
                <w:b/>
                <w:i/>
                <w:u w:val="single"/>
              </w:rPr>
              <w:t>(c)</w:t>
            </w:r>
            <w:r w:rsidRPr="00AD33B0">
              <w:rPr>
                <w:rStyle w:val="DefaultParagraphFont"/>
                <w:b/>
                <w:i/>
                <w:u w:val="single"/>
              </w:rPr>
              <w:tab/>
              <w:t>A debate management motion may cover more than one related items of business, may set out special procedures to be followed, and may provide for cognate debate.</w:t>
            </w:r>
          </w:p>
          <w:p w:rsidR="00D14B02" w:rsidRPr="00D14B02" w:rsidP="00D14B02">
            <w:pPr>
              <w:pStyle w:val="TableText0"/>
              <w:rPr>
                <w:rStyle w:val="DefaultParagraphFont"/>
              </w:rPr>
            </w:pPr>
            <w:r w:rsidRPr="00AD33B0">
              <w:rPr>
                <w:rStyle w:val="DefaultParagraphFont"/>
                <w:b/>
                <w:i/>
                <w:u w:val="single"/>
              </w:rPr>
              <w:t>(d)</w:t>
            </w:r>
            <w:r w:rsidRPr="00AD33B0">
              <w:rPr>
                <w:rStyle w:val="DefaultParagraphFont"/>
                <w:strike/>
              </w:rPr>
              <w:t>(a)</w:t>
            </w:r>
            <w:r w:rsidRPr="00D14B02">
              <w:rPr>
                <w:rStyle w:val="DefaultParagraphFont"/>
              </w:rPr>
              <w:t xml:space="preserve"> The maximum times for debate on a </w:t>
            </w:r>
            <w:r w:rsidRPr="00AD33B0">
              <w:rPr>
                <w:rStyle w:val="DefaultParagraphFont"/>
                <w:b/>
                <w:i/>
                <w:u w:val="single"/>
              </w:rPr>
              <w:t xml:space="preserve">debate management </w:t>
            </w:r>
            <w:r w:rsidRPr="00D14B02">
              <w:rPr>
                <w:rStyle w:val="DefaultParagraphFont"/>
              </w:rPr>
              <w:t xml:space="preserve">motion </w:t>
            </w:r>
            <w:r w:rsidRPr="00AD33B0">
              <w:rPr>
                <w:rStyle w:val="DefaultParagraphFont"/>
                <w:strike/>
              </w:rPr>
              <w:t>for allotment of time</w:t>
            </w:r>
            <w:r w:rsidRPr="00D14B02">
              <w:rPr>
                <w:rStyle w:val="DefaultParagraphFont"/>
              </w:rPr>
              <w:t xml:space="preserve"> are: whole debate 20 minutes; each Member 5 minutes.</w:t>
            </w:r>
          </w:p>
          <w:p w:rsidR="00D14B02" w:rsidRPr="006F3C36" w:rsidP="00D14B02">
            <w:pPr>
              <w:pStyle w:val="TableText0"/>
              <w:rPr>
                <w:rStyle w:val="DefaultParagraphFont"/>
                <w:b/>
              </w:rPr>
            </w:pPr>
            <w:r w:rsidRPr="00AD33B0">
              <w:rPr>
                <w:rStyle w:val="DefaultParagraphFont"/>
                <w:b/>
                <w:i/>
                <w:u w:val="single"/>
              </w:rPr>
              <w:t>(e)</w:t>
            </w:r>
            <w:r w:rsidRPr="00AD33B0">
              <w:rPr>
                <w:rStyle w:val="DefaultParagraphFont"/>
                <w:b/>
                <w:i/>
                <w:strike/>
                <w:u w:val="single"/>
              </w:rPr>
              <w:t>(</w:t>
            </w:r>
            <w:r w:rsidRPr="00AD33B0">
              <w:rPr>
                <w:rStyle w:val="DefaultParagraphFont"/>
                <w:strike/>
              </w:rPr>
              <w:t>b)</w:t>
            </w:r>
            <w:r w:rsidRPr="00D14B02">
              <w:rPr>
                <w:rStyle w:val="DefaultParagraphFont"/>
              </w:rPr>
              <w:t xml:space="preserve"> After 20 minutes, or if debate concludes earlier, the Speaker must immediately put the question on any amendment or motion already proposed from the Chair.</w:t>
            </w:r>
          </w:p>
        </w:tc>
        <w:tc>
          <w:tcPr>
            <w:tcW w:w="3678" w:type="dxa"/>
          </w:tcPr>
          <w:p w:rsidR="009C72A8" w:rsidP="009C72A8">
            <w:pPr>
              <w:pStyle w:val="TableText0"/>
              <w:rPr>
                <w:rStyle w:val="DefaultParagraphFont"/>
              </w:rPr>
            </w:pPr>
            <w:r>
              <w:rPr>
                <w:rStyle w:val="DefaultParagraphFont"/>
              </w:rPr>
              <w:t>New para</w:t>
            </w:r>
            <w:r w:rsidR="00827F73">
              <w:rPr>
                <w:rStyle w:val="DefaultParagraphFont"/>
              </w:rPr>
              <w:t>graph</w:t>
            </w:r>
            <w:r>
              <w:rPr>
                <w:rStyle w:val="DefaultParagraphFont"/>
              </w:rPr>
              <w:t xml:space="preserve"> 84(a) — ‘allotment of time motion’ renamed ‘debate management motion and defined</w:t>
            </w:r>
          </w:p>
          <w:p w:rsidR="009C72A8" w:rsidP="009C72A8">
            <w:pPr>
              <w:pStyle w:val="TableText0"/>
              <w:rPr>
                <w:rStyle w:val="DefaultParagraphFont"/>
              </w:rPr>
            </w:pPr>
          </w:p>
          <w:p w:rsidR="00827F73" w:rsidP="009C72A8">
            <w:pPr>
              <w:pStyle w:val="TableText0"/>
              <w:rPr>
                <w:rStyle w:val="DefaultParagraphFont"/>
              </w:rPr>
            </w:pPr>
          </w:p>
          <w:p w:rsidR="00827F73" w:rsidP="009C72A8">
            <w:pPr>
              <w:pStyle w:val="TableText0"/>
              <w:rPr>
                <w:rStyle w:val="DefaultParagraphFont"/>
              </w:rPr>
            </w:pPr>
          </w:p>
          <w:p w:rsidR="00827F73" w:rsidP="009C72A8">
            <w:pPr>
              <w:pStyle w:val="TableText0"/>
              <w:rPr>
                <w:rStyle w:val="DefaultParagraphFont"/>
              </w:rPr>
            </w:pPr>
          </w:p>
          <w:p w:rsidR="009C72A8" w:rsidP="009C72A8">
            <w:pPr>
              <w:pStyle w:val="TableText0"/>
              <w:rPr>
                <w:rStyle w:val="DefaultParagraphFont"/>
              </w:rPr>
            </w:pPr>
            <w:r>
              <w:rPr>
                <w:rStyle w:val="DefaultParagraphFont"/>
              </w:rPr>
              <w:t>New para</w:t>
            </w:r>
            <w:r w:rsidR="00827F73">
              <w:rPr>
                <w:rStyle w:val="DefaultParagraphFont"/>
              </w:rPr>
              <w:t>graph</w:t>
            </w:r>
            <w:r>
              <w:rPr>
                <w:rStyle w:val="DefaultParagraphFont"/>
              </w:rPr>
              <w:t xml:space="preserve"> 84(b) incorporates deleted elements from 82 and 83 above</w:t>
            </w:r>
          </w:p>
          <w:p w:rsidR="00827F73" w:rsidP="009C72A8">
            <w:pPr>
              <w:pStyle w:val="TableText0"/>
              <w:rPr>
                <w:rStyle w:val="DefaultParagraphFont"/>
              </w:rPr>
            </w:pPr>
          </w:p>
          <w:p w:rsidR="009C72A8" w:rsidP="009C72A8">
            <w:pPr>
              <w:pStyle w:val="TableText0"/>
              <w:rPr>
                <w:rStyle w:val="DefaultParagraphFont"/>
              </w:rPr>
            </w:pPr>
            <w:r>
              <w:rPr>
                <w:rStyle w:val="DefaultParagraphFont"/>
              </w:rPr>
              <w:t>New para</w:t>
            </w:r>
            <w:r w:rsidR="00827F73">
              <w:rPr>
                <w:rStyle w:val="DefaultParagraphFont"/>
              </w:rPr>
              <w:t>graph</w:t>
            </w:r>
            <w:r>
              <w:rPr>
                <w:rStyle w:val="DefaultParagraphFont"/>
              </w:rPr>
              <w:t xml:space="preserve"> 84(c) expands the scope of debate management m</w:t>
            </w:r>
            <w:r w:rsidR="00A2145B">
              <w:rPr>
                <w:rStyle w:val="DefaultParagraphFont"/>
              </w:rPr>
              <w:t>otion to match current practice</w:t>
            </w:r>
          </w:p>
          <w:p w:rsidR="009C72A8" w:rsidP="009C72A8">
            <w:pPr>
              <w:pStyle w:val="TableText0"/>
              <w:rPr>
                <w:rStyle w:val="DefaultParagraphFont"/>
              </w:rPr>
            </w:pPr>
          </w:p>
          <w:p w:rsidR="00D14B02" w:rsidP="009C72A8">
            <w:pPr>
              <w:pStyle w:val="TableText0"/>
              <w:rPr>
                <w:rStyle w:val="DefaultParagraphFont"/>
              </w:rPr>
            </w:pPr>
            <w:r>
              <w:rPr>
                <w:rStyle w:val="DefaultParagraphFont"/>
              </w:rPr>
              <w:t>Debate times remain same as for current allotment of time motion (shorter than suspension motions)</w:t>
            </w:r>
          </w:p>
        </w:tc>
      </w:tr>
      <w:tr w:rsidTr="0036364A">
        <w:tblPrEx>
          <w:tblW w:w="5000" w:type="pct"/>
          <w:tblLook w:val="04A0"/>
        </w:tblPrEx>
        <w:tc>
          <w:tcPr>
            <w:tcW w:w="2036" w:type="dxa"/>
          </w:tcPr>
          <w:p w:rsidR="00827F73" w:rsidP="009A284B">
            <w:pPr>
              <w:pStyle w:val="TableText0"/>
              <w:jc w:val="center"/>
              <w:rPr>
                <w:rStyle w:val="DefaultParagraphFont"/>
              </w:rPr>
            </w:pPr>
            <w:r>
              <w:rPr>
                <w:rStyle w:val="DefaultParagraphFont"/>
              </w:rPr>
              <w:t>85</w:t>
            </w:r>
          </w:p>
        </w:tc>
        <w:tc>
          <w:tcPr>
            <w:tcW w:w="6521" w:type="dxa"/>
            <w:gridSpan w:val="2"/>
          </w:tcPr>
          <w:p w:rsidR="00827F73" w:rsidRPr="00827F73" w:rsidP="00827F73">
            <w:pPr>
              <w:pStyle w:val="TableText0"/>
              <w:rPr>
                <w:rStyle w:val="DefaultParagraphFont"/>
                <w:b/>
              </w:rPr>
            </w:pPr>
            <w:r w:rsidRPr="00827F73">
              <w:rPr>
                <w:rStyle w:val="DefaultParagraphFont"/>
                <w:b/>
              </w:rPr>
              <w:t xml:space="preserve">85 Proceedings on </w:t>
            </w:r>
            <w:r w:rsidRPr="00827F73">
              <w:rPr>
                <w:rStyle w:val="DefaultParagraphFont"/>
                <w:b/>
                <w:strike/>
              </w:rPr>
              <w:t>urgent</w:t>
            </w:r>
            <w:r w:rsidRPr="00827F73">
              <w:rPr>
                <w:rStyle w:val="DefaultParagraphFont"/>
                <w:b/>
              </w:rPr>
              <w:t xml:space="preserve"> matter </w:t>
            </w:r>
            <w:r w:rsidRPr="00827F73">
              <w:rPr>
                <w:rStyle w:val="DefaultParagraphFont"/>
                <w:b/>
                <w:i/>
                <w:u w:val="single"/>
              </w:rPr>
              <w:t>subject to debate management motion</w:t>
            </w:r>
          </w:p>
          <w:p w:rsidR="00827F73" w:rsidRPr="00827F73" w:rsidP="00827F73">
            <w:pPr>
              <w:pStyle w:val="TableText0"/>
              <w:rPr>
                <w:rStyle w:val="DefaultParagraphFont"/>
              </w:rPr>
            </w:pPr>
            <w:r w:rsidRPr="00827F73">
              <w:rPr>
                <w:rStyle w:val="DefaultParagraphFont"/>
              </w:rPr>
              <w:t>(a)</w:t>
            </w:r>
            <w:r w:rsidRPr="00827F73">
              <w:rPr>
                <w:rStyle w:val="DefaultParagraphFont"/>
              </w:rPr>
              <w:tab/>
              <w:t>If a time has been set for the start of a</w:t>
            </w:r>
            <w:r w:rsidRPr="00827F73">
              <w:rPr>
                <w:rStyle w:val="DefaultParagraphFont"/>
                <w:strike/>
              </w:rPr>
              <w:t>n urgent</w:t>
            </w:r>
            <w:r w:rsidRPr="00827F73">
              <w:rPr>
                <w:rStyle w:val="DefaultParagraphFont"/>
              </w:rPr>
              <w:t xml:space="preserve"> matter </w:t>
            </w:r>
            <w:r w:rsidRPr="00827F73">
              <w:rPr>
                <w:rStyle w:val="DefaultParagraphFont"/>
                <w:b/>
                <w:i/>
                <w:u w:val="single"/>
              </w:rPr>
              <w:t>which is subject to a debate management motion</w:t>
            </w:r>
            <w:r w:rsidRPr="00827F73">
              <w:rPr>
                <w:rStyle w:val="DefaultParagraphFont"/>
              </w:rPr>
              <w:t xml:space="preserve">, at the set time the business before the House or the Federation Chamber must be interrupted and all necessary steps taken so that the </w:t>
            </w:r>
            <w:r w:rsidRPr="00827F73">
              <w:rPr>
                <w:rStyle w:val="DefaultParagraphFont"/>
                <w:strike/>
              </w:rPr>
              <w:t>urgent</w:t>
            </w:r>
            <w:r w:rsidRPr="00827F73">
              <w:rPr>
                <w:rStyle w:val="DefaultParagraphFont"/>
              </w:rPr>
              <w:t xml:space="preserve"> matter can proceed.</w:t>
            </w:r>
          </w:p>
          <w:p w:rsidR="00827F73" w:rsidRPr="00827F73" w:rsidP="00827F73">
            <w:pPr>
              <w:pStyle w:val="TableText0"/>
              <w:rPr>
                <w:rStyle w:val="DefaultParagraphFont"/>
              </w:rPr>
            </w:pPr>
            <w:r w:rsidRPr="00827F73">
              <w:rPr>
                <w:rStyle w:val="DefaultParagraphFont"/>
              </w:rPr>
              <w:t>(b)</w:t>
            </w:r>
            <w:r w:rsidRPr="00827F73">
              <w:rPr>
                <w:rStyle w:val="DefaultParagraphFont"/>
              </w:rPr>
              <w:tab/>
              <w:t>At the end of the times allotted for particular proceedings the Speaker must conclude the proceedings:</w:t>
            </w:r>
          </w:p>
          <w:p w:rsidR="00827F73" w:rsidRPr="00827F73" w:rsidP="00827F73">
            <w:pPr>
              <w:pStyle w:val="TableText0"/>
              <w:rPr>
                <w:rStyle w:val="DefaultParagraphFont"/>
              </w:rPr>
            </w:pPr>
            <w:r w:rsidRPr="00827F73">
              <w:rPr>
                <w:rStyle w:val="DefaultParagraphFont"/>
              </w:rPr>
              <w:t>(i)</w:t>
            </w:r>
            <w:r w:rsidRPr="00827F73">
              <w:rPr>
                <w:rStyle w:val="DefaultParagraphFont"/>
              </w:rPr>
              <w:tab/>
              <w:t xml:space="preserve">First the Speaker shall immediately put any question already proposed from the Chair, and then put any other question required to dispose of the </w:t>
            </w:r>
            <w:r w:rsidRPr="00A2145B">
              <w:rPr>
                <w:rStyle w:val="DefaultParagraphFont"/>
                <w:strike/>
              </w:rPr>
              <w:t>urgent</w:t>
            </w:r>
            <w:r w:rsidRPr="00827F73">
              <w:rPr>
                <w:rStyle w:val="DefaultParagraphFont"/>
              </w:rPr>
              <w:t xml:space="preserve"> matter.</w:t>
            </w:r>
          </w:p>
          <w:p w:rsidR="00827F73" w:rsidRPr="00827F73" w:rsidP="00827F73">
            <w:pPr>
              <w:pStyle w:val="TableText0"/>
              <w:rPr>
                <w:rStyle w:val="DefaultParagraphFont"/>
              </w:rPr>
            </w:pPr>
            <w:r w:rsidRPr="00827F73">
              <w:rPr>
                <w:rStyle w:val="DefaultParagraphFont"/>
              </w:rPr>
              <w:t>(ii)</w:t>
            </w:r>
            <w:r w:rsidRPr="00827F73">
              <w:rPr>
                <w:rStyle w:val="DefaultParagraphFont"/>
              </w:rPr>
              <w:tab/>
              <w:t>If the Government has circulated copies of amendments, new clauses and schedules, and modifications to a bill, at least two hours before the end of the allotted time, they shall be treated as if they have been moved.</w:t>
            </w:r>
          </w:p>
          <w:p w:rsidR="00827F73" w:rsidRPr="00D14B02" w:rsidP="00827F73">
            <w:pPr>
              <w:pStyle w:val="TableText0"/>
              <w:rPr>
                <w:rStyle w:val="DefaultParagraphFont"/>
                <w:b/>
              </w:rPr>
            </w:pPr>
            <w:r w:rsidRPr="00827F73">
              <w:rPr>
                <w:rStyle w:val="DefaultParagraphFont"/>
              </w:rPr>
              <w:t>(c)</w:t>
            </w:r>
            <w:r w:rsidRPr="00827F73">
              <w:rPr>
                <w:rStyle w:val="DefaultParagraphFont"/>
              </w:rPr>
              <w:tab/>
            </w:r>
            <w:r w:rsidRPr="00827F73">
              <w:rPr>
                <w:rStyle w:val="DefaultParagraphFont"/>
                <w:i/>
              </w:rPr>
              <w:t>Standing order 81</w:t>
            </w:r>
            <w:r w:rsidRPr="00827F73">
              <w:rPr>
                <w:rStyle w:val="DefaultParagraphFont"/>
              </w:rPr>
              <w:t xml:space="preserve">, providing for the closure of a question, shall not apply to any proceedings </w:t>
            </w:r>
            <w:r w:rsidRPr="00827F73">
              <w:rPr>
                <w:rStyle w:val="DefaultParagraphFont"/>
                <w:strike/>
              </w:rPr>
              <w:t>for which time has been allotted</w:t>
            </w:r>
            <w:r w:rsidRPr="00827F73">
              <w:rPr>
                <w:rStyle w:val="DefaultParagraphFont"/>
              </w:rPr>
              <w:t xml:space="preserve"> </w:t>
            </w:r>
            <w:r w:rsidRPr="00827F73">
              <w:rPr>
                <w:rStyle w:val="DefaultParagraphFont"/>
                <w:b/>
                <w:i/>
                <w:u w:val="single"/>
              </w:rPr>
              <w:t>which are subject to a debate management motion</w:t>
            </w:r>
            <w:r w:rsidRPr="00827F73">
              <w:rPr>
                <w:rStyle w:val="DefaultParagraphFont"/>
              </w:rPr>
              <w:t>.</w:t>
            </w:r>
          </w:p>
        </w:tc>
        <w:tc>
          <w:tcPr>
            <w:tcW w:w="3678" w:type="dxa"/>
          </w:tcPr>
          <w:p w:rsidR="00827F73" w:rsidP="009C72A8">
            <w:pPr>
              <w:pStyle w:val="TableText0"/>
              <w:rPr>
                <w:rStyle w:val="DefaultParagraphFont"/>
              </w:rPr>
            </w:pPr>
            <w:r>
              <w:rPr>
                <w:rStyle w:val="DefaultParagraphFont"/>
              </w:rPr>
              <w:t>Changes to align name of motion with other changes</w:t>
            </w:r>
          </w:p>
        </w:tc>
      </w:tr>
      <w:tr w:rsidTr="0036364A">
        <w:tblPrEx>
          <w:tblW w:w="5000" w:type="pct"/>
          <w:tblLook w:val="04A0"/>
        </w:tblPrEx>
        <w:tc>
          <w:tcPr>
            <w:tcW w:w="2036" w:type="dxa"/>
          </w:tcPr>
          <w:p w:rsidR="00A2145B" w:rsidP="009A284B">
            <w:pPr>
              <w:pStyle w:val="TableText0"/>
              <w:jc w:val="center"/>
              <w:rPr>
                <w:rStyle w:val="DefaultParagraphFont"/>
              </w:rPr>
            </w:pPr>
            <w:r>
              <w:rPr>
                <w:rStyle w:val="DefaultParagraphFont"/>
              </w:rPr>
              <w:t>105</w:t>
            </w:r>
          </w:p>
        </w:tc>
        <w:tc>
          <w:tcPr>
            <w:tcW w:w="6521" w:type="dxa"/>
            <w:gridSpan w:val="2"/>
          </w:tcPr>
          <w:p w:rsidR="00A2145B" w:rsidRPr="00A2145B" w:rsidP="00A2145B">
            <w:pPr>
              <w:pStyle w:val="TableText0"/>
              <w:rPr>
                <w:rStyle w:val="DefaultParagraphFont"/>
                <w:b/>
              </w:rPr>
            </w:pPr>
            <w:r>
              <w:rPr>
                <w:rStyle w:val="DefaultParagraphFont"/>
                <w:b/>
              </w:rPr>
              <w:t xml:space="preserve">105 </w:t>
            </w:r>
            <w:r w:rsidRPr="00A2145B">
              <w:rPr>
                <w:rStyle w:val="DefaultParagraphFont"/>
                <w:b/>
              </w:rPr>
              <w:t>Replies to written questions</w:t>
            </w:r>
          </w:p>
          <w:p w:rsidR="00A2145B" w:rsidRPr="00A2145B" w:rsidP="00A2145B">
            <w:pPr>
              <w:pStyle w:val="TableText0"/>
              <w:rPr>
                <w:rStyle w:val="DefaultParagraphFont"/>
              </w:rPr>
            </w:pPr>
            <w:r w:rsidRPr="00A2145B">
              <w:rPr>
                <w:rStyle w:val="DefaultParagraphFont"/>
              </w:rPr>
              <w:t>(a)</w:t>
            </w:r>
            <w:r w:rsidRPr="00A2145B">
              <w:rPr>
                <w:rStyle w:val="DefaultParagraphFont"/>
              </w:rPr>
              <w:tab/>
              <w:t xml:space="preserve">A Minister’s written reply to a question must be delivered to the Clerk. The Clerk shall provide a copy of the reply to the Member who asked the question, and the question and reply shall be published </w:t>
            </w:r>
            <w:r w:rsidRPr="00A2145B">
              <w:rPr>
                <w:rStyle w:val="DefaultParagraphFont"/>
                <w:strike/>
              </w:rPr>
              <w:t>in Hansard</w:t>
            </w:r>
            <w:r w:rsidRPr="00A2145B">
              <w:rPr>
                <w:rStyle w:val="DefaultParagraphFont"/>
              </w:rPr>
              <w:t>.</w:t>
            </w:r>
          </w:p>
          <w:p w:rsidR="00A2145B" w:rsidRPr="00827F73" w:rsidP="00A2145B">
            <w:pPr>
              <w:pStyle w:val="TableText0"/>
              <w:rPr>
                <w:rStyle w:val="DefaultParagraphFont"/>
                <w:b/>
              </w:rPr>
            </w:pPr>
            <w:r w:rsidRPr="00A2145B">
              <w:rPr>
                <w:rStyle w:val="DefaultParagraphFont"/>
              </w:rPr>
              <w:t>(b)</w:t>
            </w:r>
            <w:r w:rsidRPr="00A2145B">
              <w:rPr>
                <w:rStyle w:val="DefaultParagraphFont"/>
              </w:rPr>
              <w:tab/>
              <w:t>If a reply has not been received 60 days after a question first appeared on the Notice Paper, the Member who asked the question may, at the conclusion of Question Time, ask the Speaker to write to the Minister concerned, seeking reasons for the delay in answering.</w:t>
            </w:r>
          </w:p>
        </w:tc>
        <w:tc>
          <w:tcPr>
            <w:tcW w:w="3678" w:type="dxa"/>
          </w:tcPr>
          <w:p w:rsidR="00A2145B" w:rsidP="009C72A8">
            <w:pPr>
              <w:pStyle w:val="TableText0"/>
              <w:rPr>
                <w:rStyle w:val="DefaultParagraphFont"/>
              </w:rPr>
            </w:pPr>
            <w:r>
              <w:rPr>
                <w:rStyle w:val="DefaultParagraphFont"/>
              </w:rPr>
              <w:t>Removal of requirement to publish questions and answers in Hansard</w:t>
            </w:r>
          </w:p>
        </w:tc>
      </w:tr>
      <w:tr w:rsidTr="0036364A">
        <w:tblPrEx>
          <w:tblW w:w="5000" w:type="pct"/>
          <w:tblLook w:val="04A0"/>
        </w:tblPrEx>
        <w:tc>
          <w:tcPr>
            <w:tcW w:w="2036" w:type="dxa"/>
          </w:tcPr>
          <w:p w:rsidR="00A2145B" w:rsidP="009A284B">
            <w:pPr>
              <w:pStyle w:val="TableText0"/>
              <w:jc w:val="center"/>
              <w:rPr>
                <w:rStyle w:val="DefaultParagraphFont"/>
              </w:rPr>
            </w:pPr>
            <w:r>
              <w:rPr>
                <w:rStyle w:val="DefaultParagraphFont"/>
              </w:rPr>
              <w:t>122</w:t>
            </w:r>
          </w:p>
        </w:tc>
        <w:tc>
          <w:tcPr>
            <w:tcW w:w="6521" w:type="dxa"/>
            <w:gridSpan w:val="2"/>
          </w:tcPr>
          <w:p w:rsidR="008E6A7D" w:rsidRPr="008E6A7D" w:rsidP="008E6A7D">
            <w:pPr>
              <w:pStyle w:val="TableText0"/>
              <w:rPr>
                <w:rStyle w:val="DefaultParagraphFont"/>
                <w:b/>
              </w:rPr>
            </w:pPr>
            <w:r w:rsidRPr="008E6A7D">
              <w:rPr>
                <w:rStyle w:val="DefaultParagraphFont"/>
                <w:b/>
              </w:rPr>
              <w:t>122</w:t>
            </w:r>
            <w:r>
              <w:rPr>
                <w:rStyle w:val="DefaultParagraphFont"/>
                <w:b/>
              </w:rPr>
              <w:t xml:space="preserve"> </w:t>
            </w:r>
            <w:r w:rsidRPr="008E6A7D">
              <w:rPr>
                <w:rStyle w:val="DefaultParagraphFont"/>
                <w:b/>
              </w:rPr>
              <w:t>Question</w:t>
            </w:r>
            <w:r w:rsidRPr="008E6A7D">
              <w:rPr>
                <w:rStyle w:val="DefaultParagraphFont"/>
                <w:b/>
                <w:strike/>
              </w:rPr>
              <w:t>s</w:t>
            </w:r>
            <w:r w:rsidRPr="008E6A7D">
              <w:rPr>
                <w:rStyle w:val="DefaultParagraphFont"/>
                <w:b/>
              </w:rPr>
              <w:t xml:space="preserve"> put on proposed amendments</w:t>
            </w:r>
          </w:p>
          <w:p w:rsidR="008E6A7D" w:rsidRPr="008E6A7D" w:rsidP="008E6A7D">
            <w:pPr>
              <w:pStyle w:val="TableText0"/>
              <w:rPr>
                <w:rStyle w:val="DefaultParagraphFont"/>
              </w:rPr>
            </w:pPr>
            <w:r w:rsidRPr="008E6A7D">
              <w:rPr>
                <w:rStyle w:val="DefaultParagraphFont"/>
              </w:rPr>
              <w:t>(a)</w:t>
            </w:r>
            <w:r w:rsidRPr="008E6A7D">
              <w:rPr>
                <w:rStyle w:val="DefaultParagraphFont"/>
              </w:rPr>
              <w:tab/>
              <w:t>The Speaker shall put</w:t>
            </w:r>
            <w:r w:rsidRPr="008E6A7D">
              <w:rPr>
                <w:rStyle w:val="DefaultParagraphFont"/>
                <w:strike/>
              </w:rPr>
              <w:t xml:space="preserve"> a</w:t>
            </w:r>
            <w:r>
              <w:rPr>
                <w:rStyle w:val="DefaultParagraphFont"/>
              </w:rPr>
              <w:t xml:space="preserve"> </w:t>
            </w:r>
            <w:r w:rsidRPr="008E6A7D">
              <w:rPr>
                <w:rStyle w:val="DefaultParagraphFont"/>
                <w:b/>
                <w:i/>
                <w:u w:val="single"/>
              </w:rPr>
              <w:t>the</w:t>
            </w:r>
            <w:r w:rsidRPr="008E6A7D">
              <w:rPr>
                <w:rStyle w:val="DefaultParagraphFont"/>
              </w:rPr>
              <w:t xml:space="preserve"> question r</w:t>
            </w:r>
            <w:r w:rsidRPr="008E6A7D">
              <w:rPr>
                <w:rStyle w:val="DefaultParagraphFont"/>
                <w:strike/>
              </w:rPr>
              <w:t>eflecting the purpose of</w:t>
            </w:r>
            <w:r>
              <w:rPr>
                <w:rStyle w:val="DefaultParagraphFont"/>
              </w:rPr>
              <w:t xml:space="preserve"> </w:t>
            </w:r>
            <w:r w:rsidRPr="008E6A7D">
              <w:rPr>
                <w:rStyle w:val="DefaultParagraphFont"/>
                <w:b/>
                <w:i/>
                <w:u w:val="single"/>
              </w:rPr>
              <w:t>on</w:t>
            </w:r>
            <w:r>
              <w:rPr>
                <w:rStyle w:val="DefaultParagraphFont"/>
              </w:rPr>
              <w:t xml:space="preserve"> a proposed amendment </w:t>
            </w:r>
            <w:r w:rsidRPr="008E6A7D">
              <w:rPr>
                <w:rStyle w:val="DefaultParagraphFont"/>
                <w:b/>
                <w:i/>
                <w:u w:val="single"/>
              </w:rPr>
              <w:t>-</w:t>
            </w:r>
          </w:p>
          <w:p w:rsidR="008E6A7D" w:rsidRPr="008E6A7D" w:rsidP="008E6A7D">
            <w:pPr>
              <w:pStyle w:val="TableText0"/>
              <w:rPr>
                <w:rStyle w:val="DefaultParagraphFont"/>
                <w:strike/>
              </w:rPr>
            </w:pPr>
            <w:r w:rsidRPr="008E6A7D">
              <w:rPr>
                <w:rStyle w:val="DefaultParagraphFont"/>
              </w:rPr>
              <w:tab/>
            </w:r>
            <w:r w:rsidRPr="008E6A7D">
              <w:rPr>
                <w:rStyle w:val="DefaultParagraphFont"/>
                <w:strike/>
              </w:rPr>
              <w:t>(i)</w:t>
            </w:r>
            <w:r w:rsidRPr="008E6A7D">
              <w:rPr>
                <w:rStyle w:val="DefaultParagraphFont"/>
                <w:strike/>
              </w:rPr>
              <w:tab/>
              <w:t>If the purpose is to omit certain words, the question shall be—</w:t>
            </w:r>
          </w:p>
          <w:p w:rsidR="008E6A7D" w:rsidRPr="008E6A7D" w:rsidP="008E6A7D">
            <w:pPr>
              <w:pStyle w:val="TableText0"/>
              <w:rPr>
                <w:rStyle w:val="DefaultParagraphFont"/>
                <w:strike/>
              </w:rPr>
            </w:pPr>
            <w:r w:rsidRPr="008E6A7D">
              <w:rPr>
                <w:rStyle w:val="DefaultParagraphFont"/>
                <w:strike/>
              </w:rPr>
              <w:t>That the words proposed to be omitted stand part of the question.</w:t>
            </w:r>
          </w:p>
          <w:p w:rsidR="008E6A7D" w:rsidRPr="008E6A7D" w:rsidP="008E6A7D">
            <w:pPr>
              <w:pStyle w:val="TableText0"/>
              <w:rPr>
                <w:rStyle w:val="DefaultParagraphFont"/>
                <w:strike/>
              </w:rPr>
            </w:pPr>
            <w:r w:rsidRPr="008E6A7D">
              <w:rPr>
                <w:rStyle w:val="DefaultParagraphFont"/>
                <w:strike/>
              </w:rPr>
              <w:tab/>
              <w:t>(ii)</w:t>
            </w:r>
            <w:r w:rsidRPr="008E6A7D">
              <w:rPr>
                <w:rStyle w:val="DefaultParagraphFont"/>
                <w:strike/>
              </w:rPr>
              <w:tab/>
              <w:t>If the purpose is to omit certain words in order to insert or add other words, the question shall be—</w:t>
            </w:r>
          </w:p>
          <w:p w:rsidR="008E6A7D" w:rsidRPr="008E6A7D" w:rsidP="008E6A7D">
            <w:pPr>
              <w:pStyle w:val="TableText0"/>
              <w:rPr>
                <w:rStyle w:val="DefaultParagraphFont"/>
                <w:strike/>
              </w:rPr>
            </w:pPr>
            <w:r w:rsidRPr="008E6A7D">
              <w:rPr>
                <w:rStyle w:val="DefaultParagraphFont"/>
                <w:strike/>
              </w:rPr>
              <w:t>That the words proposed to be omitted stand part of the question.</w:t>
            </w:r>
          </w:p>
          <w:p w:rsidR="008E6A7D" w:rsidRPr="008E6A7D" w:rsidP="008E6A7D">
            <w:pPr>
              <w:pStyle w:val="TableText0"/>
              <w:rPr>
                <w:rStyle w:val="DefaultParagraphFont"/>
                <w:strike/>
              </w:rPr>
            </w:pPr>
            <w:r w:rsidRPr="008E6A7D">
              <w:rPr>
                <w:rStyle w:val="DefaultParagraphFont"/>
                <w:strike/>
              </w:rPr>
              <w:tab/>
            </w:r>
            <w:r w:rsidRPr="008E6A7D">
              <w:rPr>
                <w:rStyle w:val="DefaultParagraphFont"/>
                <w:strike/>
              </w:rPr>
              <w:tab/>
              <w:t>If this question is resolved in the affirmative, the amendment is disposed of: if negatived, the Speaker shall put a further question—</w:t>
            </w:r>
          </w:p>
          <w:p w:rsidR="008E6A7D" w:rsidRPr="008E6A7D" w:rsidP="008E6A7D">
            <w:pPr>
              <w:pStyle w:val="TableText0"/>
              <w:rPr>
                <w:rStyle w:val="DefaultParagraphFont"/>
                <w:strike/>
              </w:rPr>
            </w:pPr>
            <w:r w:rsidRPr="008E6A7D">
              <w:rPr>
                <w:rStyle w:val="DefaultParagraphFont"/>
                <w:strike/>
              </w:rPr>
              <w:t>That the words proposed be [inserted, or added].</w:t>
            </w:r>
          </w:p>
          <w:p w:rsidR="008E6A7D" w:rsidRPr="008E6A7D" w:rsidP="008E6A7D">
            <w:pPr>
              <w:pStyle w:val="TableText0"/>
              <w:rPr>
                <w:rStyle w:val="DefaultParagraphFont"/>
                <w:strike/>
              </w:rPr>
            </w:pPr>
            <w:r w:rsidRPr="008E6A7D">
              <w:rPr>
                <w:rStyle w:val="DefaultParagraphFont"/>
                <w:strike/>
              </w:rPr>
              <w:tab/>
              <w:t>(iii)</w:t>
            </w:r>
            <w:r w:rsidRPr="008E6A7D">
              <w:rPr>
                <w:rStyle w:val="DefaultParagraphFont"/>
                <w:strike/>
              </w:rPr>
              <w:tab/>
              <w:t>If the purpose is to insert or add certain words, the question shall be—</w:t>
            </w:r>
          </w:p>
          <w:p w:rsidR="008E6A7D" w:rsidRPr="008E6A7D" w:rsidP="008E6A7D">
            <w:pPr>
              <w:pStyle w:val="TableText0"/>
              <w:rPr>
                <w:rStyle w:val="DefaultParagraphFont"/>
                <w:strike/>
              </w:rPr>
            </w:pPr>
            <w:r w:rsidRPr="008E6A7D">
              <w:rPr>
                <w:rStyle w:val="DefaultParagraphFont"/>
                <w:strike/>
              </w:rPr>
              <w:t>That the words proposed be [inserted, or added].</w:t>
            </w:r>
          </w:p>
          <w:p w:rsidR="008E6A7D" w:rsidRPr="008E6A7D" w:rsidP="008E6A7D">
            <w:pPr>
              <w:pStyle w:val="TableText0"/>
              <w:rPr>
                <w:rStyle w:val="DefaultParagraphFont"/>
                <w:strike/>
              </w:rPr>
            </w:pPr>
            <w:r w:rsidRPr="008E6A7D">
              <w:rPr>
                <w:rStyle w:val="DefaultParagraphFont"/>
                <w:strike/>
              </w:rPr>
              <w:t>(b)</w:t>
            </w:r>
            <w:r w:rsidRPr="008E6A7D">
              <w:rPr>
                <w:rStyle w:val="DefaultParagraphFont"/>
                <w:strike/>
              </w:rPr>
              <w:tab/>
              <w:t>If no Member objects, instead of the questions in paragraph (a), the Speaker may put the question—</w:t>
            </w:r>
          </w:p>
          <w:p w:rsidR="00A2145B" w:rsidRPr="008E6A7D" w:rsidP="008E6A7D">
            <w:pPr>
              <w:pStyle w:val="TableText0"/>
              <w:rPr>
                <w:rStyle w:val="DefaultParagraphFont"/>
                <w:b/>
                <w:i/>
              </w:rPr>
            </w:pPr>
            <w:r w:rsidRPr="008E6A7D">
              <w:rPr>
                <w:rStyle w:val="DefaultParagraphFont"/>
                <w:b/>
                <w:i/>
              </w:rPr>
              <w:t>That the amendment be agreed to.</w:t>
            </w:r>
          </w:p>
        </w:tc>
        <w:tc>
          <w:tcPr>
            <w:tcW w:w="3678" w:type="dxa"/>
          </w:tcPr>
          <w:p w:rsidR="00A2145B" w:rsidP="009C72A8">
            <w:pPr>
              <w:pStyle w:val="TableText0"/>
              <w:rPr>
                <w:rStyle w:val="DefaultParagraphFont"/>
              </w:rPr>
            </w:pPr>
            <w:r>
              <w:rPr>
                <w:rStyle w:val="DefaultParagraphFont"/>
              </w:rPr>
              <w:t>Remove obsolete questions</w:t>
            </w:r>
          </w:p>
        </w:tc>
      </w:tr>
      <w:tr w:rsidTr="0036364A">
        <w:tblPrEx>
          <w:tblW w:w="5000" w:type="pct"/>
          <w:tblLook w:val="04A0"/>
        </w:tblPrEx>
        <w:tc>
          <w:tcPr>
            <w:tcW w:w="2036" w:type="dxa"/>
          </w:tcPr>
          <w:p w:rsidR="000E0F60" w:rsidP="009A284B">
            <w:pPr>
              <w:pStyle w:val="TableText0"/>
              <w:jc w:val="center"/>
              <w:rPr>
                <w:rStyle w:val="DefaultParagraphFont"/>
              </w:rPr>
            </w:pPr>
            <w:r>
              <w:rPr>
                <w:rStyle w:val="DefaultParagraphFont"/>
              </w:rPr>
              <w:t>123</w:t>
            </w:r>
          </w:p>
        </w:tc>
        <w:tc>
          <w:tcPr>
            <w:tcW w:w="6521" w:type="dxa"/>
            <w:gridSpan w:val="2"/>
          </w:tcPr>
          <w:p w:rsidR="000E0F60" w:rsidRPr="000E0F60" w:rsidP="000E0F60">
            <w:pPr>
              <w:pStyle w:val="TableText0"/>
              <w:rPr>
                <w:rStyle w:val="DefaultParagraphFont"/>
                <w:b/>
              </w:rPr>
            </w:pPr>
            <w:r w:rsidRPr="000E0F60">
              <w:rPr>
                <w:rStyle w:val="DefaultParagraphFont"/>
                <w:b/>
              </w:rPr>
              <w:t>123</w:t>
            </w:r>
            <w:r>
              <w:rPr>
                <w:rStyle w:val="DefaultParagraphFont"/>
                <w:b/>
              </w:rPr>
              <w:t xml:space="preserve"> </w:t>
            </w:r>
            <w:r w:rsidRPr="000E0F60">
              <w:rPr>
                <w:rStyle w:val="DefaultParagraphFont"/>
                <w:b/>
              </w:rPr>
              <w:t>Restrictions on amendments to be moved</w:t>
            </w:r>
          </w:p>
          <w:p w:rsidR="000E0F60" w:rsidRPr="000E0F60" w:rsidP="000E0F60">
            <w:pPr>
              <w:pStyle w:val="TableText0"/>
              <w:rPr>
                <w:rStyle w:val="DefaultParagraphFont"/>
              </w:rPr>
            </w:pPr>
            <w:r w:rsidRPr="000E0F60">
              <w:rPr>
                <w:rStyle w:val="DefaultParagraphFont"/>
              </w:rPr>
              <w:t>(a)</w:t>
            </w:r>
            <w:r w:rsidRPr="000E0F60">
              <w:rPr>
                <w:rStyle w:val="DefaultParagraphFont"/>
              </w:rPr>
              <w:tab/>
              <w:t>A proposed amendment must not be inconsistent with a previous decision on the question.</w:t>
            </w:r>
          </w:p>
          <w:p w:rsidR="000E0F60" w:rsidRPr="000E0F60" w:rsidP="000E0F60">
            <w:pPr>
              <w:pStyle w:val="TableText0"/>
              <w:rPr>
                <w:rStyle w:val="DefaultParagraphFont"/>
              </w:rPr>
            </w:pPr>
            <w:r w:rsidRPr="000E0F60">
              <w:rPr>
                <w:rStyle w:val="DefaultParagraphFont"/>
              </w:rPr>
              <w:t>(b)</w:t>
            </w:r>
            <w:r w:rsidRPr="000E0F60">
              <w:rPr>
                <w:rStyle w:val="DefaultParagraphFont"/>
              </w:rPr>
              <w:tab/>
              <w:t>An amendment may not be moved to an earlier part of the question:</w:t>
            </w:r>
          </w:p>
          <w:p w:rsidR="000E0F60" w:rsidRPr="000E0F60" w:rsidP="000E0F60">
            <w:pPr>
              <w:pStyle w:val="TableText0"/>
              <w:rPr>
                <w:rStyle w:val="DefaultParagraphFont"/>
              </w:rPr>
            </w:pPr>
            <w:r w:rsidRPr="000E0F60">
              <w:rPr>
                <w:rStyle w:val="DefaultParagraphFont"/>
              </w:rPr>
              <w:tab/>
              <w:t>(i)</w:t>
            </w:r>
            <w:r w:rsidRPr="000E0F60">
              <w:rPr>
                <w:rStyle w:val="DefaultParagraphFont"/>
              </w:rPr>
              <w:tab/>
              <w:t>after a later part has been amended, or</w:t>
            </w:r>
          </w:p>
          <w:p w:rsidR="000E0F60" w:rsidRPr="000E0F60" w:rsidP="000E0F60">
            <w:pPr>
              <w:pStyle w:val="TableText0"/>
              <w:rPr>
                <w:rStyle w:val="DefaultParagraphFont"/>
              </w:rPr>
            </w:pPr>
            <w:r w:rsidRPr="000E0F60">
              <w:rPr>
                <w:rStyle w:val="DefaultParagraphFont"/>
              </w:rPr>
              <w:tab/>
              <w:t>(ii)</w:t>
            </w:r>
            <w:r w:rsidRPr="000E0F60">
              <w:rPr>
                <w:rStyle w:val="DefaultParagraphFont"/>
              </w:rPr>
              <w:tab/>
            </w:r>
            <w:r w:rsidRPr="000E0F60">
              <w:rPr>
                <w:rStyle w:val="DefaultParagraphFont"/>
              </w:rPr>
              <w:t>after</w:t>
            </w:r>
            <w:r w:rsidRPr="000E0F60">
              <w:rPr>
                <w:rStyle w:val="DefaultParagraphFont"/>
              </w:rPr>
              <w:t xml:space="preserve"> an amendment to a later part has been proposed and the proposal has not, by leave, been withdrawn.</w:t>
            </w:r>
          </w:p>
          <w:p w:rsidR="000E0F60" w:rsidRPr="000E0F60" w:rsidP="000E0F60">
            <w:pPr>
              <w:pStyle w:val="TableText0"/>
              <w:rPr>
                <w:rStyle w:val="DefaultParagraphFont"/>
                <w:strike/>
              </w:rPr>
            </w:pPr>
            <w:r w:rsidRPr="000E0F60">
              <w:rPr>
                <w:rStyle w:val="DefaultParagraphFont"/>
                <w:strike/>
              </w:rPr>
              <w:t>(c)</w:t>
            </w:r>
            <w:r w:rsidRPr="000E0F60">
              <w:rPr>
                <w:rStyle w:val="DefaultParagraphFont"/>
                <w:strike/>
              </w:rPr>
              <w:tab/>
              <w:t xml:space="preserve">When it is moved to omit words in the main question in </w:t>
            </w:r>
            <w:r w:rsidRPr="000E0F60">
              <w:rPr>
                <w:rStyle w:val="DefaultParagraphFont"/>
                <w:strike/>
              </w:rPr>
              <w:t>order to insert or add others, no amendment to the words proposed to be inserted or added may be moved until the question ‘that the words proposed to be omitted stand part of the question’ has been determined.</w:t>
            </w:r>
          </w:p>
          <w:p w:rsidR="000E0F60" w:rsidRPr="000E0F60" w:rsidP="000E0F60">
            <w:pPr>
              <w:pStyle w:val="TableText0"/>
              <w:rPr>
                <w:rStyle w:val="DefaultParagraphFont"/>
                <w:strike/>
              </w:rPr>
            </w:pPr>
            <w:r w:rsidRPr="000E0F60">
              <w:rPr>
                <w:rStyle w:val="DefaultParagraphFont"/>
                <w:strike/>
              </w:rPr>
              <w:t>(d)</w:t>
            </w:r>
            <w:r w:rsidRPr="000E0F60">
              <w:rPr>
                <w:rStyle w:val="DefaultParagraphFont"/>
                <w:strike/>
              </w:rPr>
              <w:tab/>
              <w:t>Only an amendment which adds other words may be moved to words which the House has resolved stand part of the question, or which have been inserted in, or added to, a question.</w:t>
            </w:r>
          </w:p>
          <w:p w:rsidR="000E0F60" w:rsidRPr="008E6A7D" w:rsidP="000E0F60">
            <w:pPr>
              <w:pStyle w:val="TableText0"/>
              <w:rPr>
                <w:rStyle w:val="DefaultParagraphFont"/>
                <w:b/>
              </w:rPr>
            </w:pPr>
            <w:r w:rsidRPr="000E0F60">
              <w:rPr>
                <w:rStyle w:val="DefaultParagraphFont"/>
                <w:b/>
                <w:i/>
                <w:u w:val="single"/>
              </w:rPr>
              <w:t>(c)</w:t>
            </w:r>
            <w:r>
              <w:rPr>
                <w:rStyle w:val="DefaultParagraphFont"/>
              </w:rPr>
              <w:t xml:space="preserve"> </w:t>
            </w:r>
            <w:r w:rsidRPr="000E0F60">
              <w:rPr>
                <w:rStyle w:val="DefaultParagraphFont"/>
                <w:strike/>
              </w:rPr>
              <w:t>(</w:t>
            </w:r>
            <w:r w:rsidRPr="000E0F60">
              <w:rPr>
                <w:rStyle w:val="DefaultParagraphFont"/>
                <w:strike/>
              </w:rPr>
              <w:t>e</w:t>
            </w:r>
            <w:r w:rsidRPr="000E0F60">
              <w:rPr>
                <w:rStyle w:val="DefaultParagraphFont"/>
                <w:strike/>
              </w:rPr>
              <w:t>)</w:t>
            </w:r>
            <w:r w:rsidRPr="000E0F60">
              <w:rPr>
                <w:rStyle w:val="DefaultParagraphFont"/>
              </w:rPr>
              <w:tab/>
              <w:t>Each proposed amendment shall be disposed of before another amendment to the original question can be moved.</w:t>
            </w:r>
          </w:p>
        </w:tc>
        <w:tc>
          <w:tcPr>
            <w:tcW w:w="3678" w:type="dxa"/>
          </w:tcPr>
          <w:p w:rsidR="000E0F60" w:rsidP="009C72A8">
            <w:pPr>
              <w:pStyle w:val="TableText0"/>
              <w:rPr>
                <w:rStyle w:val="DefaultParagraphFont"/>
              </w:rPr>
            </w:pPr>
            <w:r>
              <w:rPr>
                <w:rStyle w:val="DefaultParagraphFont"/>
              </w:rPr>
              <w:t>Consequential amendment to address removal of obsolete questions from standing order 122</w:t>
            </w:r>
          </w:p>
        </w:tc>
      </w:tr>
      <w:tr w:rsidTr="0036364A">
        <w:tblPrEx>
          <w:tblW w:w="5000" w:type="pct"/>
          <w:tblLook w:val="04A0"/>
        </w:tblPrEx>
        <w:tc>
          <w:tcPr>
            <w:tcW w:w="2036" w:type="dxa"/>
          </w:tcPr>
          <w:p w:rsidR="000E0F60" w:rsidP="009A284B">
            <w:pPr>
              <w:pStyle w:val="TableText0"/>
              <w:jc w:val="center"/>
              <w:rPr>
                <w:rStyle w:val="DefaultParagraphFont"/>
              </w:rPr>
            </w:pPr>
            <w:r>
              <w:rPr>
                <w:rStyle w:val="DefaultParagraphFont"/>
              </w:rPr>
              <w:t>153</w:t>
            </w:r>
          </w:p>
        </w:tc>
        <w:tc>
          <w:tcPr>
            <w:tcW w:w="6521" w:type="dxa"/>
            <w:gridSpan w:val="2"/>
          </w:tcPr>
          <w:p w:rsidR="00A85DC0" w:rsidRPr="00A85DC0" w:rsidP="00A85DC0">
            <w:pPr>
              <w:pStyle w:val="TableText0"/>
              <w:rPr>
                <w:rStyle w:val="DefaultParagraphFont"/>
                <w:b/>
              </w:rPr>
            </w:pPr>
            <w:r w:rsidRPr="00A85DC0">
              <w:rPr>
                <w:rStyle w:val="DefaultParagraphFont"/>
                <w:b/>
              </w:rPr>
              <w:t>153</w:t>
            </w:r>
            <w:r>
              <w:rPr>
                <w:rStyle w:val="DefaultParagraphFont"/>
                <w:b/>
              </w:rPr>
              <w:t xml:space="preserve"> </w:t>
            </w:r>
            <w:r w:rsidRPr="00A85DC0">
              <w:rPr>
                <w:rStyle w:val="DefaultParagraphFont"/>
                <w:b/>
              </w:rPr>
              <w:t>Questions to be put</w:t>
            </w:r>
          </w:p>
          <w:p w:rsidR="00A85DC0" w:rsidRPr="00A85DC0" w:rsidP="00A85DC0">
            <w:pPr>
              <w:pStyle w:val="TableText0"/>
              <w:rPr>
                <w:rStyle w:val="DefaultParagraphFont"/>
              </w:rPr>
            </w:pPr>
            <w:r w:rsidRPr="00A85DC0">
              <w:rPr>
                <w:rStyle w:val="DefaultParagraphFont"/>
              </w:rPr>
              <w:t>(a)</w:t>
            </w:r>
            <w:r w:rsidRPr="00A85DC0">
              <w:rPr>
                <w:rStyle w:val="DefaultParagraphFont"/>
              </w:rPr>
              <w:tab/>
              <w:t>If a bill is reported from the Federation Chamber without amendment or unresolved questions the question shall be put immediately—</w:t>
            </w:r>
          </w:p>
          <w:p w:rsidR="00A85DC0" w:rsidRPr="00A85DC0" w:rsidP="00A85DC0">
            <w:pPr>
              <w:pStyle w:val="TableText0"/>
              <w:rPr>
                <w:rStyle w:val="DefaultParagraphFont"/>
                <w:b/>
                <w:i/>
              </w:rPr>
            </w:pPr>
            <w:r w:rsidRPr="00A85DC0">
              <w:rPr>
                <w:rStyle w:val="DefaultParagraphFont"/>
                <w:b/>
                <w:i/>
              </w:rPr>
              <w:t>That the bill be agreed to.</w:t>
            </w:r>
          </w:p>
          <w:p w:rsidR="00A85DC0" w:rsidRPr="00A85DC0" w:rsidP="00A85DC0">
            <w:pPr>
              <w:pStyle w:val="TableText0"/>
              <w:rPr>
                <w:rStyle w:val="DefaultParagraphFont"/>
              </w:rPr>
            </w:pPr>
            <w:r w:rsidRPr="00A85DC0">
              <w:rPr>
                <w:rStyle w:val="DefaultParagraphFont"/>
              </w:rPr>
              <w:t>The question must be decided without amendment or debate.</w:t>
            </w:r>
          </w:p>
          <w:p w:rsidR="00A85DC0" w:rsidRPr="00A85DC0" w:rsidP="00A85DC0">
            <w:pPr>
              <w:pStyle w:val="TableText0"/>
              <w:rPr>
                <w:rStyle w:val="DefaultParagraphFont"/>
              </w:rPr>
            </w:pPr>
            <w:r w:rsidRPr="00A85DC0">
              <w:rPr>
                <w:rStyle w:val="DefaultParagraphFont"/>
              </w:rPr>
              <w:t>(b)</w:t>
            </w:r>
            <w:r w:rsidRPr="00A85DC0">
              <w:rPr>
                <w:rStyle w:val="DefaultParagraphFont"/>
              </w:rPr>
              <w:tab/>
              <w:t>If a bill is reported with amendment or unresolved question, matters shall be dealt with in the following order:</w:t>
            </w:r>
          </w:p>
          <w:p w:rsidR="00A85DC0" w:rsidRPr="00A85DC0" w:rsidP="00A85DC0">
            <w:pPr>
              <w:pStyle w:val="TableText0"/>
              <w:rPr>
                <w:rStyle w:val="DefaultParagraphFont"/>
              </w:rPr>
            </w:pPr>
            <w:r w:rsidRPr="00A85DC0">
              <w:rPr>
                <w:rStyle w:val="DefaultParagraphFont"/>
              </w:rPr>
              <w:tab/>
              <w:t>(i)</w:t>
            </w:r>
            <w:r w:rsidRPr="00A85DC0">
              <w:rPr>
                <w:rStyle w:val="DefaultParagraphFont"/>
              </w:rPr>
              <w:tab/>
              <w:t xml:space="preserve">A separate question shall be proposed on each unresolved question </w:t>
            </w:r>
            <w:r w:rsidRPr="00A85DC0">
              <w:rPr>
                <w:rStyle w:val="DefaultParagraphFont"/>
                <w:strike/>
              </w:rPr>
              <w:t>and each shall be open to amendment or debate</w:t>
            </w:r>
            <w:r w:rsidRPr="00A85DC0">
              <w:rPr>
                <w:rStyle w:val="DefaultParagraphFont"/>
              </w:rPr>
              <w:t>.</w:t>
            </w:r>
          </w:p>
          <w:p w:rsidR="00A85DC0" w:rsidRPr="00A85DC0" w:rsidP="00A85DC0">
            <w:pPr>
              <w:pStyle w:val="TableText0"/>
              <w:rPr>
                <w:rStyle w:val="DefaultParagraphFont"/>
              </w:rPr>
            </w:pPr>
            <w:r w:rsidRPr="00A85DC0">
              <w:rPr>
                <w:rStyle w:val="DefaultParagraphFont"/>
              </w:rPr>
              <w:tab/>
              <w:t>(ii)</w:t>
            </w:r>
            <w:r w:rsidRPr="00A85DC0">
              <w:rPr>
                <w:rStyle w:val="DefaultParagraphFont"/>
              </w:rPr>
              <w:tab/>
              <w:t xml:space="preserve">A single question shall be proposed, if </w:t>
            </w:r>
            <w:r w:rsidRPr="00A85DC0">
              <w:rPr>
                <w:rStyle w:val="DefaultParagraphFont"/>
              </w:rPr>
              <w:t>necessary—</w:t>
            </w:r>
          </w:p>
          <w:p w:rsidR="00A85DC0" w:rsidRPr="00A85DC0" w:rsidP="00A85DC0">
            <w:pPr>
              <w:pStyle w:val="TableText0"/>
              <w:rPr>
                <w:rStyle w:val="DefaultParagraphFont"/>
                <w:b/>
                <w:i/>
              </w:rPr>
            </w:pPr>
            <w:r w:rsidRPr="00A85DC0">
              <w:rPr>
                <w:rStyle w:val="DefaultParagraphFont"/>
                <w:b/>
                <w:i/>
              </w:rPr>
              <w:t>That the amendments made by the Federation Chamber be agreed to.</w:t>
            </w:r>
          </w:p>
          <w:p w:rsidR="00A85DC0" w:rsidRPr="00A85DC0" w:rsidP="00A85DC0">
            <w:pPr>
              <w:pStyle w:val="TableText0"/>
              <w:rPr>
                <w:rStyle w:val="DefaultParagraphFont"/>
              </w:rPr>
            </w:pPr>
            <w:r w:rsidRPr="00A85DC0">
              <w:rPr>
                <w:rStyle w:val="DefaultParagraphFont"/>
              </w:rPr>
              <w:tab/>
            </w:r>
            <w:r w:rsidRPr="00A85DC0">
              <w:rPr>
                <w:rStyle w:val="DefaultParagraphFont"/>
              </w:rPr>
              <w:tab/>
              <w:t>The question must be decided without amendment or debate.</w:t>
            </w:r>
          </w:p>
          <w:p w:rsidR="00A85DC0" w:rsidRPr="00A85DC0" w:rsidP="00A85DC0">
            <w:pPr>
              <w:pStyle w:val="TableText0"/>
              <w:rPr>
                <w:rStyle w:val="DefaultParagraphFont"/>
              </w:rPr>
            </w:pPr>
            <w:r w:rsidRPr="00A85DC0">
              <w:rPr>
                <w:rStyle w:val="DefaultParagraphFont"/>
              </w:rPr>
              <w:tab/>
              <w:t>(iii)</w:t>
            </w:r>
            <w:r w:rsidRPr="00A85DC0">
              <w:rPr>
                <w:rStyle w:val="DefaultParagraphFont"/>
              </w:rPr>
              <w:tab/>
              <w:t>New amendments may only be moved as a consequence of the resolution by the House of any unresolved question.</w:t>
            </w:r>
          </w:p>
          <w:p w:rsidR="00A85DC0" w:rsidRPr="00A85DC0" w:rsidP="00A85DC0">
            <w:pPr>
              <w:pStyle w:val="TableText0"/>
              <w:rPr>
                <w:rStyle w:val="DefaultParagraphFont"/>
              </w:rPr>
            </w:pPr>
            <w:r w:rsidRPr="00A85DC0">
              <w:rPr>
                <w:rStyle w:val="DefaultParagraphFont"/>
              </w:rPr>
              <w:tab/>
              <w:t>(iv)</w:t>
            </w:r>
            <w:r w:rsidRPr="00A85DC0">
              <w:rPr>
                <w:rStyle w:val="DefaultParagraphFont"/>
              </w:rPr>
              <w:tab/>
              <w:t>The question shall be proposed—</w:t>
            </w:r>
          </w:p>
          <w:p w:rsidR="00A85DC0" w:rsidRPr="00A85DC0" w:rsidP="00A85DC0">
            <w:pPr>
              <w:pStyle w:val="TableText0"/>
              <w:rPr>
                <w:rStyle w:val="DefaultParagraphFont"/>
                <w:b/>
                <w:i/>
              </w:rPr>
            </w:pPr>
            <w:r w:rsidRPr="00A85DC0">
              <w:rPr>
                <w:rStyle w:val="DefaultParagraphFont"/>
                <w:b/>
                <w:i/>
              </w:rPr>
              <w:t xml:space="preserve">That the bill </w:t>
            </w:r>
            <w:r w:rsidRPr="00A85DC0">
              <w:rPr>
                <w:rStyle w:val="DefaultParagraphFont"/>
                <w:i/>
              </w:rPr>
              <w:t xml:space="preserve">[as amended] </w:t>
            </w:r>
            <w:r w:rsidRPr="00A85DC0">
              <w:rPr>
                <w:rStyle w:val="DefaultParagraphFont"/>
                <w:b/>
                <w:i/>
              </w:rPr>
              <w:t>be agreed to.</w:t>
            </w:r>
          </w:p>
          <w:p w:rsidR="000E0F60" w:rsidRPr="000E0F60" w:rsidP="00A85DC0">
            <w:pPr>
              <w:pStyle w:val="TableText0"/>
              <w:rPr>
                <w:rStyle w:val="DefaultParagraphFont"/>
                <w:b/>
              </w:rPr>
            </w:pPr>
            <w:r w:rsidRPr="00A85DC0">
              <w:rPr>
                <w:rStyle w:val="DefaultParagraphFont"/>
              </w:rPr>
              <w:tab/>
            </w:r>
            <w:r w:rsidRPr="00A85DC0">
              <w:rPr>
                <w:rStyle w:val="DefaultParagraphFont"/>
              </w:rPr>
              <w:tab/>
              <w:t>The question must be decided without amendment or debate.</w:t>
            </w:r>
          </w:p>
        </w:tc>
        <w:tc>
          <w:tcPr>
            <w:tcW w:w="3678" w:type="dxa"/>
          </w:tcPr>
          <w:p w:rsidR="000E0F60" w:rsidP="009C72A8">
            <w:pPr>
              <w:pStyle w:val="TableText0"/>
              <w:rPr>
                <w:rStyle w:val="DefaultParagraphFont"/>
              </w:rPr>
            </w:pPr>
            <w:r>
              <w:rPr>
                <w:rStyle w:val="DefaultParagraphFont"/>
              </w:rPr>
              <w:t>Removal of ability to debate item returned from Federation Chamber with an unresolved question</w:t>
            </w:r>
          </w:p>
        </w:tc>
      </w:tr>
      <w:tr w:rsidTr="0036364A">
        <w:tblPrEx>
          <w:tblW w:w="5000" w:type="pct"/>
          <w:tblLook w:val="04A0"/>
        </w:tblPrEx>
        <w:tc>
          <w:tcPr>
            <w:tcW w:w="2036" w:type="dxa"/>
          </w:tcPr>
          <w:p w:rsidR="00A85DC0" w:rsidP="009A284B">
            <w:pPr>
              <w:pStyle w:val="TableText0"/>
              <w:jc w:val="center"/>
              <w:rPr>
                <w:rStyle w:val="DefaultParagraphFont"/>
              </w:rPr>
            </w:pPr>
            <w:r>
              <w:rPr>
                <w:rStyle w:val="DefaultParagraphFont"/>
              </w:rPr>
              <w:t>197</w:t>
            </w:r>
          </w:p>
        </w:tc>
        <w:tc>
          <w:tcPr>
            <w:tcW w:w="6521" w:type="dxa"/>
            <w:gridSpan w:val="2"/>
          </w:tcPr>
          <w:p w:rsidR="00A85DC0" w:rsidRPr="00A85DC0" w:rsidP="00A85DC0">
            <w:pPr>
              <w:pStyle w:val="TableText0"/>
              <w:rPr>
                <w:rStyle w:val="DefaultParagraphFont"/>
                <w:b/>
              </w:rPr>
            </w:pPr>
            <w:r w:rsidRPr="00A85DC0">
              <w:rPr>
                <w:rStyle w:val="DefaultParagraphFont"/>
                <w:b/>
              </w:rPr>
              <w:t>197</w:t>
            </w:r>
            <w:r>
              <w:rPr>
                <w:rStyle w:val="DefaultParagraphFont"/>
                <w:b/>
              </w:rPr>
              <w:t xml:space="preserve"> </w:t>
            </w:r>
            <w:r w:rsidRPr="00A85DC0">
              <w:rPr>
                <w:rStyle w:val="DefaultParagraphFont"/>
                <w:b/>
              </w:rPr>
              <w:t>Return of matters to the House</w:t>
            </w:r>
          </w:p>
          <w:p w:rsidR="00A85DC0" w:rsidRPr="00A85DC0" w:rsidP="00A85DC0">
            <w:pPr>
              <w:pStyle w:val="TableText0"/>
              <w:rPr>
                <w:rStyle w:val="DefaultParagraphFont"/>
              </w:rPr>
            </w:pPr>
            <w:r w:rsidRPr="00A85DC0">
              <w:rPr>
                <w:rStyle w:val="DefaultParagraphFont"/>
              </w:rPr>
              <w:t>The Federation Chamber may return a matter to the House before its consideration is completed:</w:t>
            </w:r>
          </w:p>
          <w:p w:rsidR="00A85DC0" w:rsidRPr="00A85DC0" w:rsidP="00A85DC0">
            <w:pPr>
              <w:pStyle w:val="TableText0"/>
              <w:rPr>
                <w:rStyle w:val="DefaultParagraphFont"/>
              </w:rPr>
            </w:pPr>
            <w:r w:rsidRPr="00A85DC0">
              <w:rPr>
                <w:rStyle w:val="DefaultParagraphFont"/>
              </w:rPr>
              <w:t>(a)</w:t>
            </w:r>
            <w:r w:rsidRPr="00A85DC0">
              <w:rPr>
                <w:rStyle w:val="DefaultParagraphFont"/>
              </w:rPr>
              <w:tab/>
              <w:t xml:space="preserve">A matter may be returned to the House on a motion moved without notice at any time by a </w:t>
            </w:r>
            <w:r w:rsidRPr="00A85DC0">
              <w:rPr>
                <w:rStyle w:val="DefaultParagraphFont"/>
                <w:strike/>
              </w:rPr>
              <w:t>Minister</w:t>
            </w:r>
            <w:r>
              <w:rPr>
                <w:rStyle w:val="DefaultParagraphFont"/>
              </w:rPr>
              <w:t xml:space="preserve"> </w:t>
            </w:r>
            <w:r w:rsidRPr="00A85DC0">
              <w:rPr>
                <w:rStyle w:val="DefaultParagraphFont"/>
                <w:b/>
                <w:i/>
                <w:u w:val="single"/>
              </w:rPr>
              <w:t>Member</w:t>
            </w:r>
            <w:r w:rsidRPr="00A85DC0">
              <w:rPr>
                <w:rStyle w:val="DefaultParagraphFont"/>
              </w:rPr>
              <w:t>—</w:t>
            </w:r>
          </w:p>
          <w:p w:rsidR="00A85DC0" w:rsidRPr="00E4526F" w:rsidP="00A85DC0">
            <w:pPr>
              <w:pStyle w:val="TableText0"/>
              <w:rPr>
                <w:rStyle w:val="DefaultParagraphFont"/>
                <w:b/>
                <w:i/>
              </w:rPr>
            </w:pPr>
            <w:r w:rsidRPr="00E4526F">
              <w:rPr>
                <w:rStyle w:val="DefaultParagraphFont"/>
                <w:b/>
                <w:i/>
              </w:rPr>
              <w:t>That further proceedings be conducted in the House.</w:t>
            </w:r>
          </w:p>
          <w:p w:rsidR="00A85DC0" w:rsidRPr="00A85DC0" w:rsidP="00A85DC0">
            <w:pPr>
              <w:pStyle w:val="TableText0"/>
              <w:rPr>
                <w:rStyle w:val="DefaultParagraphFont"/>
              </w:rPr>
            </w:pPr>
            <w:r w:rsidRPr="00A85DC0">
              <w:rPr>
                <w:rStyle w:val="DefaultParagraphFont"/>
              </w:rPr>
              <w:t xml:space="preserve">The motion shall be put without amendment or debate. If the Federation Chamber agrees to, or is unable to resolve, this question, the bill or order of the day shall be returned to the </w:t>
            </w:r>
            <w:r w:rsidRPr="00A85DC0">
              <w:rPr>
                <w:rStyle w:val="DefaultParagraphFont"/>
              </w:rPr>
              <w:t>House. Consideration in the House must continue from the point reached in the Federation Chamber and the House must resolve any issues that the Federation Chamber reports.</w:t>
            </w:r>
          </w:p>
          <w:p w:rsidR="00A85DC0" w:rsidRPr="00A85DC0" w:rsidP="00A85DC0">
            <w:pPr>
              <w:pStyle w:val="TableText0"/>
              <w:rPr>
                <w:rStyle w:val="DefaultParagraphFont"/>
              </w:rPr>
            </w:pPr>
            <w:r w:rsidRPr="00A85DC0">
              <w:rPr>
                <w:rStyle w:val="DefaultParagraphFont"/>
              </w:rPr>
              <w:t>(b)</w:t>
            </w:r>
            <w:r w:rsidRPr="00A85DC0">
              <w:rPr>
                <w:rStyle w:val="DefaultParagraphFont"/>
              </w:rPr>
              <w:tab/>
              <w:t xml:space="preserve">The House may at any time require a matter to be returned for further consideration, on a motion moved without notice by a </w:t>
            </w:r>
            <w:r w:rsidRPr="00A85DC0">
              <w:rPr>
                <w:rStyle w:val="DefaultParagraphFont"/>
                <w:strike/>
              </w:rPr>
              <w:t>Minister</w:t>
            </w:r>
            <w:r>
              <w:rPr>
                <w:rStyle w:val="DefaultParagraphFont"/>
              </w:rPr>
              <w:t xml:space="preserve"> </w:t>
            </w:r>
            <w:r w:rsidRPr="00A85DC0">
              <w:rPr>
                <w:rStyle w:val="DefaultParagraphFont"/>
                <w:b/>
                <w:i/>
                <w:u w:val="single"/>
              </w:rPr>
              <w:t>Member</w:t>
            </w:r>
            <w:r w:rsidRPr="00A85DC0">
              <w:rPr>
                <w:rStyle w:val="DefaultParagraphFont"/>
              </w:rPr>
              <w:t>. The matter must be set down for consideration at a later hour that day.</w:t>
            </w:r>
          </w:p>
          <w:p w:rsidR="00A85DC0" w:rsidRPr="00A85DC0" w:rsidP="00A85DC0">
            <w:pPr>
              <w:pStyle w:val="TableText0"/>
              <w:rPr>
                <w:rStyle w:val="DefaultParagraphFont"/>
                <w:b/>
              </w:rPr>
            </w:pPr>
            <w:r w:rsidRPr="00A85DC0">
              <w:rPr>
                <w:rStyle w:val="DefaultParagraphFont"/>
              </w:rPr>
              <w:t>(c)</w:t>
            </w:r>
            <w:r w:rsidRPr="00A85DC0">
              <w:rPr>
                <w:rStyle w:val="DefaultParagraphFont"/>
              </w:rPr>
              <w:tab/>
              <w:t>An item of government business may be returned to the House by a programming declaration made in accordance with standing order 45.</w:t>
            </w:r>
          </w:p>
        </w:tc>
        <w:tc>
          <w:tcPr>
            <w:tcW w:w="3678" w:type="dxa"/>
          </w:tcPr>
          <w:p w:rsidR="00A85DC0" w:rsidP="009C72A8">
            <w:pPr>
              <w:pStyle w:val="TableText0"/>
              <w:rPr>
                <w:rStyle w:val="DefaultParagraphFont"/>
              </w:rPr>
            </w:pPr>
            <w:r>
              <w:rPr>
                <w:rStyle w:val="DefaultParagraphFont"/>
              </w:rPr>
              <w:t>Replacement of Minister with Member for return of matters from Federation Chamber</w:t>
            </w:r>
          </w:p>
        </w:tc>
      </w:tr>
    </w:tbl>
    <w:p w:rsidR="00CF2511" w:rsidP="00CF2511">
      <w:pPr>
        <w:pStyle w:val="Source0"/>
        <w:rPr>
          <w:rStyle w:val="DefaultParagraphFont"/>
        </w:rPr>
      </w:pPr>
      <w:r>
        <w:rPr>
          <w:rStyle w:val="DefaultParagraphFont"/>
        </w:rPr>
        <w:t xml:space="preserve">Source: </w:t>
      </w:r>
      <w:r w:rsidR="00A4307D">
        <w:rPr>
          <w:rStyle w:val="DefaultParagraphFont"/>
        </w:rPr>
        <w:t>House of Representatives Standing Orders</w:t>
      </w:r>
    </w:p>
    <w:p w:rsidR="00CF2511" w:rsidP="00CF2511">
      <w:pPr>
        <w:pStyle w:val="ChapterSub-Heading5"/>
        <w:rPr>
          <w:rStyle w:val="DefaultParagraphFont"/>
        </w:rPr>
      </w:pPr>
    </w:p>
    <w:p w:rsidR="00CF2511" w:rsidRPr="00CF2511" w:rsidP="00CF2511">
      <w:pPr>
        <w:pStyle w:val="Normal5"/>
        <w:rPr>
          <w:rStyle w:val="DefaultParagraphFont"/>
        </w:rPr>
      </w:pPr>
    </w:p>
    <w:sectPr w:rsidSect="00950ED6">
      <w:pgSz w:w="14173" w:h="9978" w:orient="landscape"/>
      <w:pgMar w:top="850" w:right="1247" w:bottom="1020" w:left="907" w:header="709" w:footer="62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76C9A">
    <w:pPr>
      <w:pStyle w:val="Footer"/>
      <w:rPr>
        <w:rStyle w:val="DefaultParagraphFont"/>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76C9A">
    <w:pPr>
      <w:pStyle w:val="Footer"/>
      <w:rPr>
        <w:rStyle w:val="DefaultParagraphFont"/>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76C9A" w:rsidRPr="00E10484" w:rsidP="00E10484">
    <w:pPr>
      <w:pStyle w:val="Footer"/>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sidR="00B314A3">
      <w:rPr>
        <w:rStyle w:val="DefaultParagraphFont"/>
        <w:noProof/>
        <w:sz w:val="18"/>
      </w:rPr>
      <w:t>v</w:t>
    </w:r>
    <w:r>
      <w:rPr>
        <w:rStyle w:val="DefaultParagraphFont"/>
        <w:sz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60D93">
    <w:pPr>
      <w:pStyle w:val="Footer0"/>
      <w:rPr>
        <w:rStyle w:val="DefaultParagraphFont"/>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60D93">
    <w:pPr>
      <w:pStyle w:val="Footer0"/>
      <w:rPr>
        <w:rStyle w:val="DefaultParagraphFont"/>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60D93" w:rsidRPr="00460D93" w:rsidP="00460D93">
    <w:pPr>
      <w:pStyle w:val="Footer0"/>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sidR="00DA316A">
      <w:rPr>
        <w:rStyle w:val="DefaultParagraphFont"/>
        <w:noProof/>
        <w:sz w:val="18"/>
      </w:rPr>
      <w:t>vii</w:t>
    </w:r>
    <w:r>
      <w:rPr>
        <w:rStyle w:val="DefaultParagraphFont"/>
        <w:sz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F1C79">
    <w:pPr>
      <w:pStyle w:val="Footer1"/>
      <w:rPr>
        <w:rStyle w:val="DefaultParagraphFont"/>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F1C79">
    <w:pPr>
      <w:pStyle w:val="Footer1"/>
      <w:rPr>
        <w:rStyle w:val="DefaultParagraphFont"/>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F1C79" w:rsidRPr="00647525" w:rsidP="00647525">
    <w:pPr>
      <w:pStyle w:val="Footer1"/>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ix</w:t>
    </w:r>
    <w:r>
      <w:rPr>
        <w:rStyle w:val="DefaultParagraphFont"/>
        <w:sz w:val="18"/>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May 2018</w:t>
    </w:r>
  </w:p>
  <w:p>
    <w:pPr>
      <w:pStyle w:val="HouseTitleFooter"/>
      <w:rPr>
        <w:b w:val="0"/>
        <w:i w:val="0"/>
        <w:caps w:val="0"/>
        <w:smallCaps w:val="0"/>
        <w:strike w:val="0"/>
        <w:dstrike w:val="0"/>
        <w:color w:val="auto"/>
        <w:highlight w:val="none"/>
        <w:u w:val="none"/>
        <w:vertAlign w:val="baseli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0912">
    <w:pPr>
      <w:pStyle w:val="Footer2"/>
      <w:rPr>
        <w:rStyle w:val="DefaultParagraphFont"/>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0912">
    <w:pPr>
      <w:pStyle w:val="Footer2"/>
      <w:rPr>
        <w:rStyle w:val="DefaultParagraphFont"/>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0912" w:rsidRPr="001D7A85" w:rsidP="001D7A85">
    <w:pPr>
      <w:pStyle w:val="Footer2"/>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sidR="00924D0F">
      <w:rPr>
        <w:rStyle w:val="DefaultParagraphFont"/>
        <w:noProof/>
        <w:sz w:val="18"/>
      </w:rPr>
      <w:t>1</w:t>
    </w:r>
    <w:r>
      <w:rPr>
        <w:rStyle w:val="DefaultParagraphFont"/>
        <w:sz w:val="18"/>
      </w:rP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37E72">
    <w:pPr>
      <w:pStyle w:val="Footer3"/>
      <w:rPr>
        <w:rStyle w:val="DefaultParagraphFont"/>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37E72">
    <w:pPr>
      <w:pStyle w:val="Footer3"/>
      <w:rPr>
        <w:rStyle w:val="DefaultParagraphFont"/>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37E72" w:rsidRPr="00116E38" w:rsidP="00116E38">
    <w:pPr>
      <w:pStyle w:val="Footer3"/>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sidR="00511559">
      <w:rPr>
        <w:rStyle w:val="DefaultParagraphFont"/>
        <w:noProof/>
        <w:sz w:val="18"/>
      </w:rPr>
      <w:t>3</w:t>
    </w:r>
    <w:r>
      <w:rPr>
        <w:rStyle w:val="DefaultParagraphFont"/>
        <w:sz w:val="18"/>
      </w:rPr>
      <w:fldChar w:fldCharType="end"/>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F2511">
    <w:pPr>
      <w:pStyle w:val="Footer4"/>
      <w:rPr>
        <w:rStyle w:val="DefaultParagraphFont"/>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F2511">
    <w:pPr>
      <w:pStyle w:val="Footer4"/>
      <w:rPr>
        <w:rStyle w:val="DefaultParagraphFon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F2511" w:rsidRPr="00950ED6" w:rsidP="00950ED6">
    <w:pPr>
      <w:pStyle w:val="Footer4"/>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sidR="00D81DBD">
      <w:rPr>
        <w:rStyle w:val="DefaultParagraphFont"/>
        <w:noProof/>
        <w:sz w:val="18"/>
      </w:rPr>
      <w:t>21</w:t>
    </w:r>
    <w:r>
      <w:rPr>
        <w:rStyle w:val="DefaultParagraphFont"/>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rsidR="00D45E88">
      <w:pPr>
        <w:pStyle w:val="FootnoteText0"/>
        <w:rPr>
          <w:rStyle w:val="DefaultParagraphFont"/>
        </w:rPr>
      </w:pPr>
      <w:r>
        <w:rPr>
          <w:rStyle w:val="FootnoteReference"/>
        </w:rPr>
        <w:footnoteRef/>
      </w:r>
      <w:r>
        <w:rPr>
          <w:rStyle w:val="DefaultParagraphFont"/>
        </w:rPr>
        <w:t xml:space="preserve"> </w:t>
      </w:r>
      <w:r w:rsidR="0091548B">
        <w:rPr>
          <w:rStyle w:val="DefaultParagraphFont"/>
        </w:rPr>
        <w:t xml:space="preserve"> </w:t>
      </w:r>
      <w:r w:rsidR="0091548B">
        <w:rPr>
          <w:rStyle w:val="DefaultParagraphFont"/>
        </w:rPr>
        <w:t>Votes and Proceedings No. 6, 41st Parliament, 1 December 2004, 57.</w:t>
      </w:r>
    </w:p>
  </w:footnote>
  <w:footnote w:id="1">
    <w:p w:rsidR="00860032">
      <w:pPr>
        <w:pStyle w:val="FootnoteText1"/>
        <w:rPr>
          <w:rStyle w:val="DefaultParagraphFont"/>
        </w:rPr>
      </w:pPr>
      <w:r>
        <w:rPr>
          <w:rStyle w:val="FootnoteReference0"/>
        </w:rPr>
        <w:footnoteRef/>
      </w:r>
      <w:r>
        <w:rPr>
          <w:rStyle w:val="DefaultParagraphFont"/>
        </w:rPr>
        <w:t xml:space="preserve"> House of Representatives </w:t>
      </w:r>
      <w:r>
        <w:rPr>
          <w:rStyle w:val="DefaultParagraphFont"/>
          <w:i/>
        </w:rPr>
        <w:t xml:space="preserve">Hansard, </w:t>
      </w:r>
      <w:r>
        <w:rPr>
          <w:rStyle w:val="DefaultParagraphFont"/>
        </w:rPr>
        <w:t>13 June 2017, pp. 6181-6187.</w:t>
      </w:r>
    </w:p>
  </w:footnote>
  <w:footnote w:id="2">
    <w:p w:rsidR="00E939A0">
      <w:pPr>
        <w:pStyle w:val="FootnoteText1"/>
        <w:rPr>
          <w:rStyle w:val="DefaultParagraphFont"/>
        </w:rPr>
      </w:pPr>
      <w:r>
        <w:rPr>
          <w:rStyle w:val="FootnoteReference0"/>
        </w:rPr>
        <w:footnoteRef/>
      </w:r>
      <w:r>
        <w:rPr>
          <w:rStyle w:val="DefaultParagraphFont"/>
        </w:rPr>
        <w:t xml:space="preserve"> House of Representatives </w:t>
      </w:r>
      <w:r>
        <w:rPr>
          <w:rStyle w:val="DefaultParagraphFont"/>
          <w:i/>
        </w:rPr>
        <w:t xml:space="preserve">Hansard, </w:t>
      </w:r>
      <w:r w:rsidRPr="00D350B9">
        <w:rPr>
          <w:rStyle w:val="DefaultParagraphFont"/>
        </w:rPr>
        <w:t>29 September 2010,</w:t>
      </w:r>
      <w:r>
        <w:rPr>
          <w:rStyle w:val="DefaultParagraphFont"/>
        </w:rPr>
        <w:t xml:space="preserve"> p. 132.</w:t>
      </w:r>
    </w:p>
  </w:footnote>
  <w:footnote w:id="3">
    <w:p w:rsidR="00132973">
      <w:pPr>
        <w:pStyle w:val="FootnoteText1"/>
        <w:rPr>
          <w:rStyle w:val="DefaultParagraphFont"/>
        </w:rPr>
      </w:pPr>
      <w:r>
        <w:rPr>
          <w:rStyle w:val="FootnoteReference0"/>
        </w:rPr>
        <w:footnoteRef/>
      </w:r>
      <w:r>
        <w:rPr>
          <w:rStyle w:val="DefaultParagraphFont"/>
        </w:rPr>
        <w:t xml:space="preserve"> </w:t>
      </w:r>
      <w:r w:rsidRPr="00132973">
        <w:rPr>
          <w:rStyle w:val="DefaultParagraphFont"/>
        </w:rPr>
        <w:t xml:space="preserve">Both Chair and deputy Chair have made statements on a committee inquiry, as </w:t>
      </w:r>
      <w:r w:rsidR="002E2DD6">
        <w:rPr>
          <w:rStyle w:val="DefaultParagraphFont"/>
        </w:rPr>
        <w:t>determined</w:t>
      </w:r>
      <w:r w:rsidRPr="00132973">
        <w:rPr>
          <w:rStyle w:val="DefaultParagraphFont"/>
        </w:rPr>
        <w:t xml:space="preserve"> by the Selection Committee, on (a) 24 June 2013: Mr Windsor and Mr Gibbons </w:t>
      </w:r>
      <w:r>
        <w:rPr>
          <w:rStyle w:val="DefaultParagraphFont"/>
        </w:rPr>
        <w:t xml:space="preserve">- </w:t>
      </w:r>
      <w:r w:rsidRPr="00132973">
        <w:rPr>
          <w:rStyle w:val="DefaultParagraphFont"/>
        </w:rPr>
        <w:t>Standing Committee on Regional Australia’s inquiries; (b) 8 February 2016: Mr</w:t>
      </w:r>
      <w:r>
        <w:rPr>
          <w:rStyle w:val="DefaultParagraphFont"/>
        </w:rPr>
        <w:t> </w:t>
      </w:r>
      <w:r w:rsidRPr="00132973">
        <w:rPr>
          <w:rStyle w:val="DefaultParagraphFont"/>
        </w:rPr>
        <w:t>Christensen and Ms</w:t>
      </w:r>
      <w:r>
        <w:rPr>
          <w:rStyle w:val="DefaultParagraphFont"/>
        </w:rPr>
        <w:t> </w:t>
      </w:r>
      <w:r w:rsidRPr="00132973">
        <w:rPr>
          <w:rStyle w:val="DefaultParagraphFont"/>
        </w:rPr>
        <w:t>Claydon</w:t>
      </w:r>
      <w:r w:rsidRPr="00132973">
        <w:rPr>
          <w:rStyle w:val="DefaultParagraphFont"/>
        </w:rPr>
        <w:t xml:space="preserve"> </w:t>
      </w:r>
      <w:r>
        <w:rPr>
          <w:rStyle w:val="DefaultParagraphFont"/>
        </w:rPr>
        <w:t xml:space="preserve">- </w:t>
      </w:r>
      <w:r w:rsidRPr="00132973">
        <w:rPr>
          <w:rStyle w:val="DefaultParagraphFont"/>
        </w:rPr>
        <w:t>Standing Committee on Social Policy and Legal Affairs inquiry into surrogacy; and (c) 29 February 2016: Mr Snowdon and Dr</w:t>
      </w:r>
      <w:r>
        <w:rPr>
          <w:rStyle w:val="DefaultParagraphFont"/>
        </w:rPr>
        <w:t> </w:t>
      </w:r>
      <w:r w:rsidRPr="00132973">
        <w:rPr>
          <w:rStyle w:val="DefaultParagraphFont"/>
        </w:rPr>
        <w:t xml:space="preserve">Stone </w:t>
      </w:r>
      <w:r>
        <w:rPr>
          <w:rStyle w:val="DefaultParagraphFont"/>
        </w:rPr>
        <w:t xml:space="preserve">- </w:t>
      </w:r>
      <w:r w:rsidRPr="00132973">
        <w:rPr>
          <w:rStyle w:val="DefaultParagraphFont"/>
        </w:rPr>
        <w:t>Standing Committee on Indigenous Affairs inquiry into educational opportunities for Aboriginal and Torres Strait Islander students.</w:t>
      </w:r>
    </w:p>
  </w:footnote>
  <w:footnote w:id="4">
    <w:p w:rsidR="00BE5FC8" w:rsidP="00BE5FC8">
      <w:pPr>
        <w:pStyle w:val="FootnoteText1"/>
        <w:rPr>
          <w:rStyle w:val="DefaultParagraphFont"/>
        </w:rPr>
      </w:pPr>
      <w:r>
        <w:rPr>
          <w:rStyle w:val="FootnoteReference0"/>
        </w:rPr>
        <w:footnoteRef/>
      </w:r>
      <w:r>
        <w:rPr>
          <w:rStyle w:val="DefaultParagraphFont"/>
        </w:rPr>
        <w:t xml:space="preserve"> </w:t>
      </w:r>
      <w:r w:rsidRPr="003B0482">
        <w:rPr>
          <w:rStyle w:val="DefaultParagraphFont"/>
        </w:rPr>
        <w:t xml:space="preserve">House of Representatives </w:t>
      </w:r>
      <w:r w:rsidRPr="00132973">
        <w:rPr>
          <w:rStyle w:val="DefaultParagraphFont"/>
        </w:rPr>
        <w:t xml:space="preserve">Standing Committee on Procedure, </w:t>
      </w:r>
      <w:r w:rsidRPr="00132973">
        <w:rPr>
          <w:rStyle w:val="DefaultParagraphFont"/>
          <w:i/>
        </w:rPr>
        <w:t>Maintenance of the standing</w:t>
      </w:r>
      <w:r>
        <w:rPr>
          <w:rStyle w:val="DefaultParagraphFont"/>
          <w:i/>
        </w:rPr>
        <w:t xml:space="preserve"> and sessional</w:t>
      </w:r>
      <w:r w:rsidRPr="00132973">
        <w:rPr>
          <w:rStyle w:val="DefaultParagraphFont"/>
          <w:i/>
        </w:rPr>
        <w:t xml:space="preserve"> orders</w:t>
      </w:r>
      <w:r>
        <w:rPr>
          <w:rStyle w:val="DefaultParagraphFont"/>
        </w:rPr>
        <w:t>, June 2013, p. 7</w:t>
      </w:r>
      <w:r w:rsidRPr="00132973">
        <w:rPr>
          <w:rStyle w:val="DefaultParagraphFont"/>
        </w:rPr>
        <w:t>.</w:t>
      </w:r>
    </w:p>
  </w:footnote>
  <w:footnote w:id="5">
    <w:p w:rsidR="006B5A45">
      <w:pPr>
        <w:pStyle w:val="FootnoteText1"/>
        <w:rPr>
          <w:rStyle w:val="DefaultParagraphFont"/>
        </w:rPr>
      </w:pPr>
      <w:r>
        <w:rPr>
          <w:rStyle w:val="FootnoteReference0"/>
        </w:rPr>
        <w:footnoteRef/>
      </w:r>
      <w:r>
        <w:rPr>
          <w:rStyle w:val="DefaultParagraphFont"/>
        </w:rPr>
        <w:t xml:space="preserve"> </w:t>
      </w:r>
      <w:r>
        <w:rPr>
          <w:rStyle w:val="DefaultParagraphFont"/>
        </w:rPr>
        <w:t>Votes and Proceedings No. 14, 45th Parliament, 19 October 2016, 252.</w:t>
      </w:r>
    </w:p>
  </w:footnote>
  <w:footnote w:id="6">
    <w:p w:rsidR="003E21D4">
      <w:pPr>
        <w:pStyle w:val="FootnoteText1"/>
        <w:rPr>
          <w:rStyle w:val="DefaultParagraphFont"/>
        </w:rPr>
      </w:pPr>
      <w:r>
        <w:rPr>
          <w:rStyle w:val="FootnoteReference0"/>
        </w:rPr>
        <w:footnoteRef/>
      </w:r>
      <w:r>
        <w:rPr>
          <w:rStyle w:val="DefaultParagraphFont"/>
        </w:rPr>
        <w:t xml:space="preserve"> </w:t>
      </w:r>
      <w:r>
        <w:rPr>
          <w:rStyle w:val="DefaultParagraphFont"/>
        </w:rPr>
        <w:t>Votes and Proceedings No. 14, 45th Parliament, 19 October 2016, 252.</w:t>
      </w:r>
    </w:p>
  </w:footnote>
  <w:footnote w:id="7">
    <w:p w:rsidR="001261A8" w:rsidP="001261A8">
      <w:pPr>
        <w:pStyle w:val="FootnoteText1"/>
        <w:rPr>
          <w:rStyle w:val="DefaultParagraphFont"/>
        </w:rPr>
      </w:pPr>
      <w:r>
        <w:rPr>
          <w:rStyle w:val="FootnoteReference0"/>
        </w:rPr>
        <w:footnoteRef/>
      </w:r>
      <w:r>
        <w:rPr>
          <w:rStyle w:val="DefaultParagraphFont"/>
        </w:rPr>
        <w:t xml:space="preserve"> </w:t>
      </w:r>
      <w:r w:rsidRPr="003B0482">
        <w:rPr>
          <w:rStyle w:val="DefaultParagraphFont"/>
        </w:rPr>
        <w:t xml:space="preserve">House of Representatives </w:t>
      </w:r>
      <w:r w:rsidRPr="00132973">
        <w:rPr>
          <w:rStyle w:val="DefaultParagraphFont"/>
        </w:rPr>
        <w:t xml:space="preserve">Standing Committee on Procedure, </w:t>
      </w:r>
      <w:r w:rsidRPr="00132973">
        <w:rPr>
          <w:rStyle w:val="DefaultParagraphFont"/>
          <w:i/>
        </w:rPr>
        <w:t>Maintenance of the standing orders</w:t>
      </w:r>
      <w:r w:rsidR="001E65D7">
        <w:rPr>
          <w:rStyle w:val="DefaultParagraphFont"/>
        </w:rPr>
        <w:t xml:space="preserve">, </w:t>
      </w:r>
      <w:r w:rsidR="009157B3">
        <w:rPr>
          <w:rStyle w:val="DefaultParagraphFont"/>
        </w:rPr>
        <w:t>April 2016, pp. 26-27.</w:t>
      </w:r>
    </w:p>
  </w:footnote>
  <w:footnote w:id="8">
    <w:p w:rsidR="00E11AEA">
      <w:pPr>
        <w:pStyle w:val="FootnoteText1"/>
        <w:rPr>
          <w:rStyle w:val="DefaultParagraphFont"/>
        </w:rPr>
      </w:pPr>
      <w:r>
        <w:rPr>
          <w:rStyle w:val="FootnoteReference0"/>
        </w:rPr>
        <w:footnoteRef/>
      </w:r>
      <w:r>
        <w:rPr>
          <w:rStyle w:val="DefaultParagraphFont"/>
        </w:rPr>
        <w:t xml:space="preserve"> </w:t>
      </w:r>
      <w:r w:rsidRPr="00E11AEA">
        <w:rPr>
          <w:rStyle w:val="DefaultParagraphFont"/>
        </w:rPr>
        <w:t xml:space="preserve">The </w:t>
      </w:r>
      <w:r w:rsidRPr="00E11AEA">
        <w:rPr>
          <w:rStyle w:val="DefaultParagraphFont"/>
        </w:rPr>
        <w:t>ParlWork</w:t>
      </w:r>
      <w:r w:rsidRPr="00E11AEA">
        <w:rPr>
          <w:rStyle w:val="DefaultParagraphFont"/>
        </w:rPr>
        <w:t xml:space="preserve"> application presents parliamentary information sourced from various parliamentary applications including the Table Office</w:t>
      </w:r>
      <w:r w:rsidR="00F9060F">
        <w:rPr>
          <w:rStyle w:val="DefaultParagraphFont"/>
        </w:rPr>
        <w:t>s</w:t>
      </w:r>
      <w:r w:rsidRPr="00E11AEA">
        <w:rPr>
          <w:rStyle w:val="DefaultParagraphFont"/>
        </w:rPr>
        <w:t xml:space="preserve"> Production System (TOPS) and the Department of Parliamentary Service’s (DPS) </w:t>
      </w:r>
      <w:r w:rsidRPr="00E11AEA">
        <w:rPr>
          <w:rStyle w:val="DefaultParagraphFont"/>
        </w:rPr>
        <w:t>ParlInfo</w:t>
      </w:r>
      <w:r w:rsidRPr="00E11AEA">
        <w:rPr>
          <w:rStyle w:val="DefaultParagraphFont"/>
        </w:rPr>
        <w:t xml:space="preserve"> Search (PIS). Purposely built for Parliamentarians, the application provides access to chamber specific information in a consolidated view, accessible from any device, anywhere with a connection to the internet and a web browser.</w:t>
      </w:r>
      <w:r>
        <w:rPr>
          <w:rStyle w:val="DefaultParagraphFont"/>
        </w:rPr>
        <w:t xml:space="preserve"> </w:t>
      </w:r>
      <w:r>
        <w:rPr>
          <w:rStyle w:val="DefaultParagraphFont"/>
        </w:rPr>
        <w:t>ParlWork</w:t>
      </w:r>
      <w:r>
        <w:rPr>
          <w:rStyle w:val="DefaultParagraphFont"/>
        </w:rPr>
        <w:t xml:space="preserve"> is accessible at </w:t>
      </w:r>
      <w:r w:rsidRPr="00E11AEA">
        <w:rPr>
          <w:rStyle w:val="DefaultParagraphFont"/>
        </w:rPr>
        <w:t>https://p</w:t>
      </w:r>
      <w:r>
        <w:rPr>
          <w:rStyle w:val="DefaultParagraphFont"/>
        </w:rPr>
        <w:t xml:space="preserve">arlwork.aph.gov.au </w:t>
      </w:r>
    </w:p>
  </w:footnote>
  <w:footnote w:id="9">
    <w:p w:rsidR="00A10492">
      <w:pPr>
        <w:pStyle w:val="FootnoteText1"/>
        <w:rPr>
          <w:rStyle w:val="DefaultParagraphFont"/>
        </w:rPr>
      </w:pPr>
      <w:r>
        <w:rPr>
          <w:rStyle w:val="FootnoteReference0"/>
        </w:rPr>
        <w:footnoteRef/>
      </w:r>
      <w:r>
        <w:rPr>
          <w:rStyle w:val="DefaultParagraphFont"/>
        </w:rPr>
        <w:t xml:space="preserve"> </w:t>
      </w:r>
      <w:r>
        <w:rPr>
          <w:rStyle w:val="DefaultParagraphFont"/>
        </w:rPr>
        <w:t>Journals of the Senate No. 98, 27 June 2012, 2669.</w:t>
      </w:r>
    </w:p>
  </w:footnote>
  <w:footnote w:id="10">
    <w:p w:rsidR="00F74F2C" w:rsidRPr="00F74F2C">
      <w:pPr>
        <w:pStyle w:val="FootnoteText1"/>
        <w:rPr>
          <w:rStyle w:val="DefaultParagraphFont"/>
        </w:rPr>
      </w:pPr>
      <w:r>
        <w:rPr>
          <w:rStyle w:val="FootnoteReference0"/>
        </w:rPr>
        <w:footnoteRef/>
      </w:r>
      <w:r>
        <w:rPr>
          <w:rStyle w:val="DefaultParagraphFont"/>
        </w:rPr>
        <w:t xml:space="preserve"> Standing Committee on Procedure, </w:t>
      </w:r>
      <w:r>
        <w:rPr>
          <w:rStyle w:val="DefaultParagraphFont"/>
          <w:i/>
        </w:rPr>
        <w:t>Interim report: monitoring and review of procedural changes implemented in the 43</w:t>
      </w:r>
      <w:r w:rsidRPr="00B215F7">
        <w:rPr>
          <w:rStyle w:val="DefaultParagraphFont"/>
          <w:i/>
          <w:vertAlign w:val="superscript"/>
        </w:rPr>
        <w:t>rd</w:t>
      </w:r>
      <w:r>
        <w:rPr>
          <w:rStyle w:val="DefaultParagraphFont"/>
          <w:i/>
        </w:rPr>
        <w:t xml:space="preserve"> Parliament</w:t>
      </w:r>
      <w:r>
        <w:rPr>
          <w:rStyle w:val="DefaultParagraphFont"/>
        </w:rPr>
        <w:t>, April 2011, pp. 56-</w:t>
      </w:r>
      <w:r w:rsidR="00962E9B">
        <w:rPr>
          <w:rStyle w:val="DefaultParagraphFont"/>
        </w:rPr>
        <w:t>5</w:t>
      </w:r>
      <w:r>
        <w:rPr>
          <w:rStyle w:val="DefaultParagraphFont"/>
        </w:rPr>
        <w:t xml:space="preserve">7. </w:t>
      </w:r>
    </w:p>
  </w:footnote>
  <w:footnote w:id="11">
    <w:p w:rsidR="00971069">
      <w:pPr>
        <w:pStyle w:val="FootnoteText1"/>
        <w:rPr>
          <w:rStyle w:val="DefaultParagraphFont"/>
        </w:rPr>
      </w:pPr>
      <w:r>
        <w:rPr>
          <w:rStyle w:val="FootnoteReference0"/>
        </w:rPr>
        <w:footnoteRef/>
      </w:r>
      <w:r>
        <w:rPr>
          <w:rStyle w:val="DefaultParagraphFont"/>
        </w:rPr>
        <w:t xml:space="preserve"> </w:t>
      </w:r>
      <w:r>
        <w:rPr>
          <w:rStyle w:val="DefaultParagraphFont"/>
        </w:rPr>
        <w:t>Votes and Proceedings No. 45, 2 June 2011, 614.</w:t>
      </w:r>
    </w:p>
  </w:footnote>
  <w:footnote w:id="12">
    <w:p w:rsidR="002E6016">
      <w:pPr>
        <w:pStyle w:val="FootnoteText1"/>
        <w:rPr>
          <w:rStyle w:val="DefaultParagraphFont"/>
        </w:rPr>
      </w:pPr>
      <w:r>
        <w:rPr>
          <w:rStyle w:val="FootnoteReference0"/>
        </w:rPr>
        <w:footnoteRef/>
      </w:r>
      <w:r>
        <w:rPr>
          <w:rStyle w:val="DefaultParagraphFont"/>
        </w:rPr>
        <w:t xml:space="preserve"> House of Representatives </w:t>
      </w:r>
      <w:r>
        <w:rPr>
          <w:rStyle w:val="DefaultParagraphFont"/>
          <w:i/>
        </w:rPr>
        <w:t xml:space="preserve">Hansard, </w:t>
      </w:r>
      <w:r w:rsidRPr="00D350B9" w:rsidR="00D350B9">
        <w:rPr>
          <w:rStyle w:val="DefaultParagraphFont"/>
        </w:rPr>
        <w:t>5 March 2014,</w:t>
      </w:r>
      <w:r w:rsidR="00D350B9">
        <w:rPr>
          <w:rStyle w:val="DefaultParagraphFont"/>
        </w:rPr>
        <w:t xml:space="preserve"> p. 1673</w:t>
      </w:r>
      <w:r>
        <w:rPr>
          <w:rStyle w:val="DefaultParagraphFont"/>
        </w:rPr>
        <w:t>.</w:t>
      </w:r>
    </w:p>
  </w:footnote>
  <w:footnote w:id="13">
    <w:p w:rsidR="00722701" w:rsidP="00722701">
      <w:pPr>
        <w:pStyle w:val="FootnoteText1"/>
        <w:rPr>
          <w:rStyle w:val="DefaultParagraphFont"/>
        </w:rPr>
      </w:pPr>
      <w:r>
        <w:rPr>
          <w:rStyle w:val="FootnoteReference0"/>
        </w:rPr>
        <w:footnoteRef/>
      </w:r>
      <w:r>
        <w:rPr>
          <w:rStyle w:val="DefaultParagraphFont"/>
        </w:rPr>
        <w:t xml:space="preserve"> </w:t>
      </w:r>
      <w:r>
        <w:rPr>
          <w:rStyle w:val="DefaultParagraphFont"/>
        </w:rPr>
        <w:t>Votes and Proceedings No. 10, 42nd Parliament, 12 March 2008, 146.</w:t>
      </w:r>
      <w:r>
        <w:rPr>
          <w:rStyle w:val="DefaultParagraphFont"/>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76C9A" w:rsidRPr="00E10484" w:rsidP="00E10484">
    <w:pPr>
      <w:pStyle w:val="Header"/>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sidR="00B314A3">
      <w:rPr>
        <w:rStyle w:val="DefaultParagraphFont"/>
        <w:noProof/>
        <w:sz w:val="18"/>
      </w:rPr>
      <w:t>ii</w:t>
    </w:r>
    <w:r>
      <w:rPr>
        <w:rStyle w:val="DefaultParagraphFont"/>
        <w:sz w:val="18"/>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76C9A" w:rsidRPr="00E10484" w:rsidP="00E10484">
    <w:pPr>
      <w:pStyle w:val="Header"/>
      <w:pBdr>
        <w:bottom w:val="single" w:sz="4" w:space="1" w:color="auto"/>
      </w:pBdr>
      <w:rPr>
        <w:rStyle w:val="DefaultParagraphFont"/>
        <w:sz w:val="18"/>
      </w:rPr>
    </w:pPr>
    <w:r>
      <w:ptab w:relativeTo="margin" w:alignment="right"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i</w:t>
    </w:r>
    <w:r>
      <w:rPr>
        <w:rStyle w:val="DefaultParagraphFont"/>
        <w:sz w:val="18"/>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76C9A">
    <w:pPr>
      <w:pStyle w:val="Header"/>
      <w:rPr>
        <w:rStyle w:val="DefaultParagraphFont"/>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60D93" w:rsidRPr="00460D93" w:rsidP="00460D93">
    <w:pPr>
      <w:pStyle w:val="Header0"/>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sidR="00DA316A">
      <w:rPr>
        <w:rStyle w:val="DefaultParagraphFont"/>
        <w:noProof/>
        <w:sz w:val="18"/>
      </w:rPr>
      <w:t>viii</w:t>
    </w:r>
    <w:r>
      <w:rPr>
        <w:rStyle w:val="DefaultParagraphFont"/>
        <w:sz w:val="18"/>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60D93" w:rsidRPr="00460D93" w:rsidP="00460D93">
    <w:pPr>
      <w:pStyle w:val="Header0"/>
      <w:pBdr>
        <w:bottom w:val="single" w:sz="4" w:space="1" w:color="auto"/>
      </w:pBdr>
      <w:rPr>
        <w:rStyle w:val="DefaultParagraphFont"/>
        <w:sz w:val="18"/>
      </w:rPr>
    </w:pPr>
    <w:r>
      <w:ptab w:relativeTo="margin" w:alignment="right"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i</w:t>
    </w:r>
    <w:r>
      <w:rPr>
        <w:rStyle w:val="DefaultParagraphFont"/>
        <w:sz w:val="18"/>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60D93">
    <w:pPr>
      <w:pStyle w:val="Header0"/>
      <w:rPr>
        <w:rStyle w:val="DefaultParagraphFont"/>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F1C79" w:rsidRPr="00647525" w:rsidP="00647525">
    <w:pPr>
      <w:pStyle w:val="Header1"/>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i</w:t>
    </w:r>
    <w:r>
      <w:rPr>
        <w:rStyle w:val="DefaultParagraphFont"/>
        <w:sz w:val="18"/>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F1C79" w:rsidRPr="00647525" w:rsidP="00647525">
    <w:pPr>
      <w:pStyle w:val="Header1"/>
      <w:pBdr>
        <w:bottom w:val="single" w:sz="4" w:space="1" w:color="auto"/>
      </w:pBdr>
      <w:rPr>
        <w:rStyle w:val="DefaultParagraphFont"/>
        <w:sz w:val="18"/>
      </w:rPr>
    </w:pPr>
    <w:r>
      <w:ptab w:relativeTo="margin" w:alignment="right"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i</w:t>
    </w:r>
    <w:r>
      <w:rPr>
        <w:rStyle w:val="DefaultParagraphFont"/>
        <w:sz w:val="18"/>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F1C79">
    <w:pPr>
      <w:pStyle w:val="Header1"/>
      <w:rPr>
        <w:rStyle w:val="DefaultParagraphFont"/>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xiv</w:t>
          </w:r>
          <w:r>
            <w:rPr>
              <w:b w:val="0"/>
              <w:i w:val="0"/>
              <w:sz w:val="18"/>
              <w:u w:val="none"/>
            </w:rPr>
            <w:fldChar w:fldCharType="end"/>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xv</w:t>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0912" w:rsidRPr="001D7A85" w:rsidP="001D7A85">
    <w:pPr>
      <w:pStyle w:val="Header2"/>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sidR="00924D0F">
      <w:rPr>
        <w:rStyle w:val="DefaultParagraphFont"/>
        <w:noProof/>
        <w:sz w:val="18"/>
      </w:rPr>
      <w:t>2</w:t>
    </w:r>
    <w:r>
      <w:rPr>
        <w:rStyle w:val="DefaultParagraphFont"/>
        <w:sz w:val="18"/>
      </w:rPr>
      <w:fldChar w:fldCharType="end"/>
    </w:r>
    <w:r>
      <w:ptab w:relativeTo="margin" w:alignment="right" w:leader="none"/>
    </w:r>
    <w:r>
      <w:rPr>
        <w:rStyle w:val="DefaultParagraphFont"/>
        <w:sz w:val="18"/>
      </w:rPr>
      <w:t>MAINTENANCE OF THE STANDING ORDERS</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0912" w:rsidRPr="001D7A85" w:rsidP="001D7A85">
    <w:pPr>
      <w:pStyle w:val="Header2"/>
      <w:pBdr>
        <w:bottom w:val="single" w:sz="4" w:space="1" w:color="auto"/>
      </w:pBdr>
      <w:rPr>
        <w:rStyle w:val="DefaultParagraphFont"/>
        <w:sz w:val="18"/>
      </w:rPr>
    </w:pPr>
    <w:r>
      <w:rPr>
        <w:rStyle w:val="DefaultParagraphFont"/>
        <w:sz w:val="18"/>
      </w:rPr>
      <w:t>INTRODUCTION</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1</w:t>
    </w:r>
    <w:r>
      <w:rPr>
        <w:rStyle w:val="DefaultParagraphFont"/>
        <w:sz w:val="18"/>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0912">
    <w:pPr>
      <w:pStyle w:val="Header2"/>
      <w:rPr>
        <w:rStyle w:val="DefaultParagraphFont"/>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37E72" w:rsidRPr="00116E38" w:rsidP="00116E38">
    <w:pPr>
      <w:pStyle w:val="Header3"/>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sidR="00511559">
      <w:rPr>
        <w:rStyle w:val="DefaultParagraphFont"/>
        <w:noProof/>
        <w:sz w:val="18"/>
      </w:rPr>
      <w:t>20</w:t>
    </w:r>
    <w:r>
      <w:rPr>
        <w:rStyle w:val="DefaultParagraphFont"/>
        <w:sz w:val="18"/>
      </w:rPr>
      <w:fldChar w:fldCharType="end"/>
    </w:r>
    <w:r>
      <w:ptab w:relativeTo="margin" w:alignment="right" w:leader="none"/>
    </w:r>
    <w:r>
      <w:rPr>
        <w:rStyle w:val="DefaultParagraphFont"/>
        <w:sz w:val="18"/>
      </w:rPr>
      <w:t>MAINTENANCE OF THE STANDING ORDERS</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37E72" w:rsidRPr="00116E38" w:rsidP="00116E38">
    <w:pPr>
      <w:pStyle w:val="Header3"/>
      <w:pBdr>
        <w:bottom w:val="single" w:sz="4" w:space="1" w:color="auto"/>
      </w:pBdr>
      <w:rPr>
        <w:rStyle w:val="DefaultParagraphFont"/>
        <w:sz w:val="18"/>
      </w:rPr>
    </w:pPr>
    <w:r>
      <w:rPr>
        <w:rStyle w:val="DefaultParagraphFont"/>
        <w:sz w:val="18"/>
      </w:rPr>
      <w:t>ISSUES IDENTIFIED AND PROPOSED AMENDMENTS</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sidR="00511559">
      <w:rPr>
        <w:rStyle w:val="DefaultParagraphFont"/>
        <w:noProof/>
        <w:sz w:val="18"/>
      </w:rPr>
      <w:t>19</w:t>
    </w:r>
    <w:r>
      <w:rPr>
        <w:rStyle w:val="DefaultParagraphFont"/>
        <w:sz w:val="18"/>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37E72">
    <w:pPr>
      <w:pStyle w:val="Header3"/>
      <w:rPr>
        <w:rStyle w:val="DefaultParagraphFont"/>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F2511" w:rsidRPr="00950ED6" w:rsidP="00950ED6">
    <w:pPr>
      <w:pStyle w:val="Header4"/>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sidR="00D81DBD">
      <w:rPr>
        <w:rStyle w:val="DefaultParagraphFont"/>
        <w:noProof/>
        <w:sz w:val="18"/>
      </w:rPr>
      <w:t>34</w:t>
    </w:r>
    <w:r>
      <w:rPr>
        <w:rStyle w:val="DefaultParagraphFont"/>
        <w:sz w:val="18"/>
      </w:rPr>
      <w:fldChar w:fldCharType="end"/>
    </w:r>
    <w:r>
      <w:ptab w:relativeTo="margin" w:alignment="right" w:leader="none"/>
    </w:r>
    <w:r>
      <w:rPr>
        <w:rStyle w:val="DefaultParagraphFont"/>
        <w:sz w:val="18"/>
      </w:rPr>
      <w:t>MAINTENANCE OF THE STANDING ORDERS</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F2511" w:rsidRPr="00950ED6" w:rsidP="00950ED6">
    <w:pPr>
      <w:pStyle w:val="Header4"/>
      <w:pBdr>
        <w:bottom w:val="single" w:sz="4" w:space="1" w:color="auto"/>
      </w:pBdr>
      <w:rPr>
        <w:rStyle w:val="DefaultParagraphFont"/>
        <w:sz w:val="18"/>
      </w:rPr>
    </w:pPr>
    <w:r>
      <w:rPr>
        <w:rStyle w:val="DefaultParagraphFont"/>
        <w:sz w:val="18"/>
      </w:rPr>
      <w:t>PROPOSED AMENDMENTS TO THE STANDING ORDERS</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sidR="00D81DBD">
      <w:rPr>
        <w:rStyle w:val="DefaultParagraphFont"/>
        <w:noProof/>
        <w:sz w:val="18"/>
      </w:rPr>
      <w:t>33</w:t>
    </w:r>
    <w:r>
      <w:rPr>
        <w:rStyle w:val="DefaultParagraphFont"/>
        <w:sz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F2511">
    <w:pPr>
      <w:pStyle w:val="Header4"/>
      <w:rPr>
        <w:rStyle w:val="DefaultParagraphFon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iv</w:t>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multilevel"/>
    <w:tmpl w:val="3A52B0C0"/>
    <w:lvl w:ilvl="0">
      <w:start w:val="1"/>
      <w:numFmt w:val="decimal"/>
      <w:lvlText w:val="%1."/>
      <w:lvlJc w:val="left"/>
      <w:pPr>
        <w:ind w:left="360" w:hanging="360"/>
      </w:pPr>
      <w:rPr>
        <w:rFonts w:hint="default"/>
      </w:rPr>
    </w:lvl>
    <w:lvl w:ilvl="1">
      <w:start w:val="1"/>
      <w:numFmt w:val="decimal"/>
      <w:pStyle w:val="BodyText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00000016"/>
    <w:multiLevelType w:val="multilevel"/>
    <w:tmpl w:val="C3786F92"/>
    <w:lvl w:ilvl="0">
      <w:start w:val="2"/>
      <w:numFmt w:val="decimal"/>
      <w:lvlText w:val="%1."/>
      <w:lvlJc w:val="left"/>
      <w:pPr>
        <w:ind w:left="360" w:hanging="360"/>
      </w:pPr>
      <w:rPr>
        <w:rFonts w:hint="default"/>
      </w:rPr>
    </w:lvl>
    <w:lvl w:ilvl="1">
      <w:start w:val="1"/>
      <w:numFmt w:val="decimal"/>
      <w:pStyle w:val="BodyText1"/>
      <w:lvlText w:val="%1.%2"/>
      <w:lvlJc w:val="left"/>
      <w:pPr>
        <w:ind w:left="43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00000017"/>
    <w:multiLevelType w:val="hybridMultilevel"/>
    <w:tmpl w:val="8E0CEFBC"/>
    <w:lvl w:ilvl="0">
      <w:start w:val="1"/>
      <w:numFmt w:val="bullet"/>
      <w:pStyle w:val="Bullet10"/>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00000018"/>
    <w:multiLevelType w:val="multilevel"/>
    <w:tmpl w:val="6C6AB4B0"/>
    <w:lvl w:ilvl="0">
      <w:start w:val="1"/>
      <w:numFmt w:val="decimal"/>
      <w:pStyle w:val="QuoteNumberList10"/>
      <w:lvlText w:val="%1"/>
      <w:lvlJc w:val="left"/>
      <w:pPr>
        <w:tabs>
          <w:tab w:val="num" w:pos="1304"/>
        </w:tabs>
        <w:ind w:left="1304" w:hanging="397"/>
      </w:pPr>
      <w:rPr>
        <w:rFonts w:hint="default"/>
        <w:sz w:val="20"/>
      </w:rPr>
    </w:lvl>
    <w:lvl w:ilvl="1">
      <w:start w:val="1"/>
      <w:numFmt w:val="lowerLetter"/>
      <w:lvlText w:val="(%2)"/>
      <w:lvlJc w:val="left"/>
      <w:pPr>
        <w:ind w:left="2744" w:hanging="360"/>
      </w:pPr>
      <w:rPr>
        <w:rFonts w:hint="default"/>
      </w:rPr>
    </w:lvl>
    <w:lvl w:ilvl="2" w:tentative="1">
      <w:start w:val="1"/>
      <w:numFmt w:val="lowerRoman"/>
      <w:lvlText w:val="%3."/>
      <w:lvlJc w:val="right"/>
      <w:pPr>
        <w:ind w:left="3464" w:hanging="180"/>
      </w:pPr>
    </w:lvl>
    <w:lvl w:ilvl="3" w:tentative="1">
      <w:start w:val="1"/>
      <w:numFmt w:val="decimal"/>
      <w:lvlText w:val="%4."/>
      <w:lvlJc w:val="left"/>
      <w:pPr>
        <w:ind w:left="4184" w:hanging="360"/>
      </w:pPr>
    </w:lvl>
    <w:lvl w:ilvl="4" w:tentative="1">
      <w:start w:val="1"/>
      <w:numFmt w:val="lowerLetter"/>
      <w:lvlText w:val="%5."/>
      <w:lvlJc w:val="left"/>
      <w:pPr>
        <w:ind w:left="4904" w:hanging="360"/>
      </w:pPr>
    </w:lvl>
    <w:lvl w:ilvl="5" w:tentative="1">
      <w:start w:val="1"/>
      <w:numFmt w:val="lowerRoman"/>
      <w:lvlText w:val="%6."/>
      <w:lvlJc w:val="right"/>
      <w:pPr>
        <w:ind w:left="5624" w:hanging="180"/>
      </w:pPr>
    </w:lvl>
    <w:lvl w:ilvl="6" w:tentative="1">
      <w:start w:val="1"/>
      <w:numFmt w:val="decimal"/>
      <w:lvlText w:val="%7."/>
      <w:lvlJc w:val="left"/>
      <w:pPr>
        <w:ind w:left="6344" w:hanging="360"/>
      </w:pPr>
    </w:lvl>
    <w:lvl w:ilvl="7" w:tentative="1">
      <w:start w:val="1"/>
      <w:numFmt w:val="lowerLetter"/>
      <w:lvlText w:val="%8."/>
      <w:lvlJc w:val="left"/>
      <w:pPr>
        <w:ind w:left="7064" w:hanging="360"/>
      </w:pPr>
    </w:lvl>
    <w:lvl w:ilvl="8" w:tentative="1">
      <w:start w:val="1"/>
      <w:numFmt w:val="lowerRoman"/>
      <w:lvlText w:val="%9."/>
      <w:lvlJc w:val="right"/>
      <w:pPr>
        <w:ind w:left="7784" w:hanging="180"/>
      </w:pPr>
    </w:lvl>
  </w:abstractNum>
  <w:abstractNum w:abstractNumId="24">
    <w:nsid w:val="00000019"/>
    <w:multiLevelType w:val="multilevel"/>
    <w:tmpl w:val="53FC4172"/>
    <w:lvl w:ilvl="0">
      <w:start w:val="1"/>
      <w:numFmt w:val="lowerRoman"/>
      <w:pStyle w:val="QuoteNumberList30"/>
      <w:lvlText w:val="%1."/>
      <w:lvlJc w:val="left"/>
      <w:pPr>
        <w:tabs>
          <w:tab w:val="num" w:pos="2098"/>
        </w:tabs>
        <w:ind w:left="2098" w:hanging="397"/>
      </w:pPr>
      <w:rPr>
        <w:rFonts w:hint="default"/>
        <w:sz w:val="20"/>
      </w:rPr>
    </w:lvl>
    <w:lvl w:ilvl="1" w:tentative="1">
      <w:start w:val="1"/>
      <w:numFmt w:val="lowerLetter"/>
      <w:lvlText w:val="%2."/>
      <w:lvlJc w:val="left"/>
      <w:pPr>
        <w:ind w:left="3538" w:hanging="360"/>
      </w:pPr>
    </w:lvl>
    <w:lvl w:ilvl="2" w:tentative="1">
      <w:start w:val="1"/>
      <w:numFmt w:val="lowerRoman"/>
      <w:lvlText w:val="%3."/>
      <w:lvlJc w:val="right"/>
      <w:pPr>
        <w:ind w:left="4258" w:hanging="180"/>
      </w:pPr>
    </w:lvl>
    <w:lvl w:ilvl="3" w:tentative="1">
      <w:start w:val="1"/>
      <w:numFmt w:val="decimal"/>
      <w:lvlText w:val="%4."/>
      <w:lvlJc w:val="left"/>
      <w:pPr>
        <w:ind w:left="4978" w:hanging="360"/>
      </w:pPr>
    </w:lvl>
    <w:lvl w:ilvl="4" w:tentative="1">
      <w:start w:val="1"/>
      <w:numFmt w:val="lowerLetter"/>
      <w:lvlText w:val="%5."/>
      <w:lvlJc w:val="left"/>
      <w:pPr>
        <w:ind w:left="5698" w:hanging="360"/>
      </w:pPr>
    </w:lvl>
    <w:lvl w:ilvl="5" w:tentative="1">
      <w:start w:val="1"/>
      <w:numFmt w:val="lowerRoman"/>
      <w:lvlText w:val="%6."/>
      <w:lvlJc w:val="right"/>
      <w:pPr>
        <w:ind w:left="6418" w:hanging="180"/>
      </w:pPr>
    </w:lvl>
    <w:lvl w:ilvl="6" w:tentative="1">
      <w:start w:val="1"/>
      <w:numFmt w:val="decimal"/>
      <w:lvlText w:val="%7."/>
      <w:lvlJc w:val="left"/>
      <w:pPr>
        <w:ind w:left="7138" w:hanging="360"/>
      </w:pPr>
    </w:lvl>
    <w:lvl w:ilvl="7" w:tentative="1">
      <w:start w:val="1"/>
      <w:numFmt w:val="lowerLetter"/>
      <w:lvlText w:val="%8."/>
      <w:lvlJc w:val="left"/>
      <w:pPr>
        <w:ind w:left="7858" w:hanging="360"/>
      </w:pPr>
    </w:lvl>
    <w:lvl w:ilvl="8" w:tentative="1">
      <w:start w:val="1"/>
      <w:numFmt w:val="lowerRoman"/>
      <w:lvlText w:val="%9."/>
      <w:lvlJc w:val="right"/>
      <w:pPr>
        <w:ind w:left="857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H1">
    <w:name w:val="H1"/>
    <w:qFormat/>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pPr>
    <w:rPr>
      <w:rFonts w:ascii="Palatino Linotype" w:eastAsia="Palatino Linotype" w:hAnsi="Palatino Linotype" w:cs="Palatino Linotype"/>
      <w:b/>
      <w:i w:val="0"/>
      <w:caps w:val="0"/>
      <w:smallCaps w:val="0"/>
      <w:sz w:val="32"/>
      <w:u w:val="none"/>
    </w:rPr>
  </w:style>
  <w:style w:type="paragraph" w:customStyle="1" w:styleId="H2">
    <w:name w:val="H2"/>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H3">
    <w:name w:val="H3"/>
    <w:qFormat/>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caps w:val="0"/>
      <w:smallCaps w:val="0"/>
      <w:sz w:val="24"/>
      <w:u w:val="none"/>
    </w:rPr>
  </w:style>
  <w:style w:type="paragraph" w:customStyle="1" w:styleId="H4">
    <w:name w:val="H4"/>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val="0"/>
      <w:i/>
      <w:caps w:val="0"/>
      <w:smallCaps w:val="0"/>
      <w:sz w:val="2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paragraph" w:styleId="Header">
    <w:name w:val="header"/>
    <w:basedOn w:val="Normal0"/>
    <w:link w:val="HeaderChar"/>
    <w:uiPriority w:val="99"/>
    <w:unhideWhenUsed/>
    <w:locked/>
    <w:rsid w:val="004B5FF3"/>
    <w:pPr>
      <w:tabs>
        <w:tab w:val="center" w:pos="4513"/>
        <w:tab w:val="right" w:pos="9026"/>
      </w:tabs>
    </w:pPr>
    <w:rPr>
      <w:rFonts w:eastAsia="Calibri" w:cs="Times New Roman"/>
    </w:rPr>
  </w:style>
  <w:style w:type="paragraph" w:customStyle="1" w:styleId="Normal0">
    <w:name w:val="Normal_0"/>
    <w:qFormat/>
    <w:rsid w:val="00E10484"/>
    <w:pPr>
      <w:suppressAutoHyphens/>
      <w:spacing w:before="113" w:after="113" w:line="240" w:lineRule="auto"/>
    </w:pPr>
    <w:rPr>
      <w:rFonts w:ascii="Palatino Linotype" w:eastAsia="Calibri" w:hAnsi="Palatino Linotype" w:cs="Times New Roman"/>
    </w:rPr>
  </w:style>
  <w:style w:type="character" w:customStyle="1" w:styleId="HeaderChar">
    <w:name w:val="Header Char"/>
    <w:basedOn w:val="DefaultParagraphFont"/>
    <w:link w:val="Header"/>
    <w:uiPriority w:val="99"/>
    <w:rsid w:val="004B5FF3"/>
    <w:rPr>
      <w:rFonts w:ascii="Palatino Linotype" w:hAnsi="Palatino Linotype"/>
    </w:rPr>
  </w:style>
  <w:style w:type="paragraph" w:styleId="Footer">
    <w:name w:val="footer"/>
    <w:basedOn w:val="Normal0"/>
    <w:link w:val="FooterChar"/>
    <w:uiPriority w:val="99"/>
    <w:unhideWhenUsed/>
    <w:locked/>
    <w:rsid w:val="004B5FF3"/>
    <w:pPr>
      <w:tabs>
        <w:tab w:val="center" w:pos="4513"/>
        <w:tab w:val="right" w:pos="9026"/>
      </w:tabs>
    </w:pPr>
    <w:rPr>
      <w:rFonts w:eastAsia="Calibri" w:cs="Times New Roman"/>
    </w:rPr>
  </w:style>
  <w:style w:type="character" w:customStyle="1" w:styleId="FooterChar">
    <w:name w:val="Footer Char"/>
    <w:basedOn w:val="DefaultParagraphFont"/>
    <w:link w:val="Footer"/>
    <w:uiPriority w:val="99"/>
    <w:rsid w:val="004B5FF3"/>
    <w:rPr>
      <w:rFonts w:ascii="Palatino Linotype" w:hAnsi="Palatino Linotype"/>
    </w:rPr>
  </w:style>
  <w:style w:type="paragraph" w:customStyle="1" w:styleId="ChapterHeading0">
    <w:name w:val="Chapter Heading_0"/>
    <w:basedOn w:val="Normal0"/>
    <w:next w:val="ChapterSub-Heading0"/>
    <w:qFormat/>
    <w:rsid w:val="00E10484"/>
    <w:pPr>
      <w:tabs>
        <w:tab w:val="left" w:pos="624"/>
      </w:tabs>
      <w:spacing w:before="2381" w:after="567"/>
      <w:ind w:left="624" w:hanging="624"/>
    </w:pPr>
    <w:rPr>
      <w:rFonts w:eastAsia="Calibri" w:cs="Times New Roman"/>
      <w:b/>
      <w:spacing w:val="-10"/>
      <w:sz w:val="48"/>
    </w:rPr>
  </w:style>
  <w:style w:type="paragraph" w:customStyle="1" w:styleId="ChapterSub-Heading0">
    <w:name w:val="Chapter Sub-Heading_0"/>
    <w:basedOn w:val="Normal0"/>
    <w:next w:val="Heading10"/>
    <w:qFormat/>
    <w:rsid w:val="00E10484"/>
    <w:pPr>
      <w:spacing w:before="0" w:after="850"/>
      <w:ind w:left="624"/>
    </w:pPr>
    <w:rPr>
      <w:b/>
      <w:i/>
      <w:spacing w:val="-10"/>
      <w:sz w:val="32"/>
    </w:rPr>
  </w:style>
  <w:style w:type="paragraph" w:customStyle="1" w:styleId="Heading10">
    <w:name w:val="Heading 1_0"/>
    <w:basedOn w:val="Normal0"/>
    <w:next w:val="Normal0"/>
    <w:link w:val="Heading1Char0"/>
    <w:uiPriority w:val="9"/>
    <w:qFormat/>
    <w:rsid w:val="00E10484"/>
    <w:pPr>
      <w:keepNext/>
      <w:spacing w:before="170" w:after="227"/>
      <w:outlineLvl w:val="0"/>
    </w:pPr>
    <w:rPr>
      <w:rFonts w:eastAsia="宋体" w:cs="Times New Roman"/>
      <w:b/>
      <w:bCs/>
      <w:spacing w:val="-10"/>
      <w:sz w:val="32"/>
      <w:szCs w:val="28"/>
    </w:rPr>
  </w:style>
  <w:style w:type="character" w:customStyle="1" w:styleId="Heading1Char0">
    <w:name w:val="Heading 1 Char_0"/>
    <w:basedOn w:val="DefaultParagraphFont"/>
    <w:link w:val="Heading10"/>
    <w:uiPriority w:val="9"/>
    <w:rsid w:val="00E10484"/>
    <w:rPr>
      <w:rFonts w:ascii="Palatino Linotype" w:eastAsia="宋体" w:hAnsi="Palatino Linotype" w:cs="Times New Roman"/>
      <w:b/>
      <w:bCs/>
      <w:spacing w:val="-10"/>
      <w:sz w:val="32"/>
      <w:szCs w:val="28"/>
    </w:rPr>
  </w:style>
  <w:style w:type="paragraph" w:customStyle="1" w:styleId="SignatureBlock0">
    <w:name w:val="Signature Block_0"/>
    <w:basedOn w:val="Normal0"/>
    <w:link w:val="SignatureBlockChar"/>
    <w:qFormat/>
    <w:rsid w:val="00E10484"/>
    <w:pPr>
      <w:spacing w:before="600" w:after="0"/>
    </w:pPr>
    <w:rPr>
      <w:b/>
    </w:rPr>
  </w:style>
  <w:style w:type="character" w:customStyle="1" w:styleId="SignatureBlockChar">
    <w:name w:val="Signature Block Char"/>
    <w:basedOn w:val="DefaultParagraphFont"/>
    <w:link w:val="SignatureBlock0"/>
    <w:rsid w:val="00E10484"/>
    <w:rPr>
      <w:rFonts w:ascii="Palatino Linotype" w:hAnsi="Palatino Linotype"/>
      <w:b/>
    </w:rPr>
  </w:style>
  <w:style w:type="paragraph" w:customStyle="1" w:styleId="Header0">
    <w:name w:val="Header_0"/>
    <w:basedOn w:val="Normal1"/>
    <w:link w:val="HeaderChar0"/>
    <w:uiPriority w:val="99"/>
    <w:unhideWhenUsed/>
    <w:locked/>
    <w:rsid w:val="004B5FF3"/>
    <w:pPr>
      <w:tabs>
        <w:tab w:val="center" w:pos="4513"/>
        <w:tab w:val="right" w:pos="9026"/>
      </w:tabs>
    </w:pPr>
    <w:rPr>
      <w:rFonts w:eastAsia="Calibri" w:cs="Times New Roman"/>
    </w:rPr>
  </w:style>
  <w:style w:type="paragraph" w:customStyle="1" w:styleId="Normal1">
    <w:name w:val="Normal_1"/>
    <w:qFormat/>
    <w:rsid w:val="00460D93"/>
    <w:pPr>
      <w:suppressAutoHyphens/>
      <w:spacing w:before="113" w:after="113" w:line="240" w:lineRule="auto"/>
    </w:pPr>
    <w:rPr>
      <w:rFonts w:ascii="Palatino Linotype" w:eastAsia="Calibri" w:hAnsi="Palatino Linotype" w:cs="Times New Roman"/>
    </w:rPr>
  </w:style>
  <w:style w:type="character" w:customStyle="1" w:styleId="HeaderChar0">
    <w:name w:val="Header Char_0"/>
    <w:basedOn w:val="DefaultParagraphFont"/>
    <w:link w:val="Header0"/>
    <w:uiPriority w:val="99"/>
    <w:rsid w:val="004B5FF3"/>
    <w:rPr>
      <w:rFonts w:ascii="Palatino Linotype" w:hAnsi="Palatino Linotype"/>
    </w:rPr>
  </w:style>
  <w:style w:type="paragraph" w:customStyle="1" w:styleId="Footer0">
    <w:name w:val="Footer_0"/>
    <w:basedOn w:val="Normal1"/>
    <w:link w:val="FooterChar0"/>
    <w:uiPriority w:val="99"/>
    <w:unhideWhenUsed/>
    <w:locked/>
    <w:rsid w:val="004B5FF3"/>
    <w:pPr>
      <w:tabs>
        <w:tab w:val="center" w:pos="4513"/>
        <w:tab w:val="right" w:pos="9026"/>
      </w:tabs>
    </w:pPr>
    <w:rPr>
      <w:rFonts w:eastAsia="Calibri" w:cs="Times New Roman"/>
    </w:rPr>
  </w:style>
  <w:style w:type="character" w:customStyle="1" w:styleId="FooterChar0">
    <w:name w:val="Footer Char_0"/>
    <w:basedOn w:val="DefaultParagraphFont"/>
    <w:link w:val="Footer0"/>
    <w:uiPriority w:val="99"/>
    <w:rsid w:val="004B5FF3"/>
    <w:rPr>
      <w:rFonts w:ascii="Palatino Linotype" w:hAnsi="Palatino Linotype"/>
    </w:rPr>
  </w:style>
  <w:style w:type="paragraph" w:customStyle="1" w:styleId="ChapterHeading1">
    <w:name w:val="Chapter Heading_1"/>
    <w:basedOn w:val="Normal1"/>
    <w:next w:val="ChapterSub-Heading1"/>
    <w:qFormat/>
    <w:rsid w:val="00460D93"/>
    <w:pPr>
      <w:tabs>
        <w:tab w:val="left" w:pos="624"/>
      </w:tabs>
      <w:spacing w:before="2381" w:after="567"/>
      <w:ind w:left="624" w:hanging="624"/>
    </w:pPr>
    <w:rPr>
      <w:rFonts w:eastAsia="Calibri" w:cs="Times New Roman"/>
      <w:b/>
      <w:spacing w:val="-10"/>
      <w:sz w:val="48"/>
    </w:rPr>
  </w:style>
  <w:style w:type="paragraph" w:customStyle="1" w:styleId="ChapterSub-Heading1">
    <w:name w:val="Chapter Sub-Heading_1"/>
    <w:basedOn w:val="Normal1"/>
    <w:next w:val="Heading11"/>
    <w:qFormat/>
    <w:rsid w:val="00460D93"/>
    <w:pPr>
      <w:spacing w:before="0" w:after="850"/>
      <w:ind w:left="624"/>
    </w:pPr>
    <w:rPr>
      <w:b/>
      <w:i/>
      <w:spacing w:val="-10"/>
      <w:sz w:val="32"/>
    </w:rPr>
  </w:style>
  <w:style w:type="paragraph" w:customStyle="1" w:styleId="Heading11">
    <w:name w:val="Heading 1_1"/>
    <w:basedOn w:val="Normal1"/>
    <w:next w:val="Normal1"/>
    <w:link w:val="Heading1Char1"/>
    <w:uiPriority w:val="9"/>
    <w:qFormat/>
    <w:rsid w:val="00460D93"/>
    <w:pPr>
      <w:keepNext/>
      <w:spacing w:before="170" w:after="227"/>
      <w:outlineLvl w:val="0"/>
    </w:pPr>
    <w:rPr>
      <w:rFonts w:eastAsia="宋体" w:cs="Times New Roman"/>
      <w:b/>
      <w:bCs/>
      <w:spacing w:val="-10"/>
      <w:sz w:val="32"/>
      <w:szCs w:val="28"/>
    </w:rPr>
  </w:style>
  <w:style w:type="character" w:customStyle="1" w:styleId="Heading1Char1">
    <w:name w:val="Heading 1 Char_1"/>
    <w:basedOn w:val="DefaultParagraphFont"/>
    <w:link w:val="Heading11"/>
    <w:uiPriority w:val="9"/>
    <w:rsid w:val="00460D93"/>
    <w:rPr>
      <w:rFonts w:ascii="Palatino Linotype" w:eastAsia="宋体" w:hAnsi="Palatino Linotype" w:cs="Times New Roman"/>
      <w:b/>
      <w:bCs/>
      <w:spacing w:val="-10"/>
      <w:sz w:val="32"/>
      <w:szCs w:val="28"/>
    </w:rPr>
  </w:style>
  <w:style w:type="paragraph" w:customStyle="1" w:styleId="Heading30">
    <w:name w:val="Heading 3_0"/>
    <w:basedOn w:val="Normal1"/>
    <w:next w:val="Normal1"/>
    <w:link w:val="Heading3Char0"/>
    <w:uiPriority w:val="9"/>
    <w:qFormat/>
    <w:rsid w:val="00460D93"/>
    <w:pPr>
      <w:keepNext/>
      <w:spacing w:before="227" w:after="170"/>
      <w:outlineLvl w:val="2"/>
    </w:pPr>
    <w:rPr>
      <w:rFonts w:eastAsia="宋体" w:cs="Times New Roman"/>
      <w:b/>
      <w:bCs/>
      <w:i/>
      <w:sz w:val="24"/>
    </w:rPr>
  </w:style>
  <w:style w:type="character" w:customStyle="1" w:styleId="Heading3Char0">
    <w:name w:val="Heading 3 Char_0"/>
    <w:basedOn w:val="DefaultParagraphFont"/>
    <w:link w:val="Heading30"/>
    <w:uiPriority w:val="9"/>
    <w:rsid w:val="00460D93"/>
    <w:rPr>
      <w:rFonts w:ascii="Palatino Linotype" w:eastAsia="宋体" w:hAnsi="Palatino Linotype" w:cs="Times New Roman"/>
      <w:b/>
      <w:bCs/>
      <w:i/>
      <w:sz w:val="24"/>
    </w:rPr>
  </w:style>
  <w:style w:type="paragraph" w:customStyle="1" w:styleId="MembersNames0">
    <w:name w:val="Members Names_0"/>
    <w:basedOn w:val="Normal1"/>
    <w:qFormat/>
    <w:rsid w:val="00460D93"/>
    <w:pPr>
      <w:tabs>
        <w:tab w:val="right" w:pos="7824"/>
      </w:tabs>
      <w:spacing w:before="0" w:after="227"/>
      <w:ind w:left="624"/>
    </w:pPr>
    <w:rPr>
      <w:rFonts w:eastAsia="Calibri" w:cs="Times New Roman"/>
    </w:rPr>
  </w:style>
  <w:style w:type="table" w:customStyle="1" w:styleId="TableBlank">
    <w:name w:val="Table Blank"/>
    <w:basedOn w:val="TableNormal"/>
    <w:uiPriority w:val="99"/>
    <w:rsid w:val="00536BDE"/>
    <w:pPr>
      <w:spacing w:after="0" w:line="240" w:lineRule="auto"/>
    </w:pPr>
    <w:rPr>
      <w:rFonts w:ascii="Palatino Linotype" w:eastAsia="Calibri" w:hAnsi="Palatino Linotype" w:cs="Times New Roman"/>
    </w:rPr>
    <w:tblPr/>
  </w:style>
  <w:style w:type="paragraph" w:customStyle="1" w:styleId="Header1">
    <w:name w:val="Header_1"/>
    <w:basedOn w:val="Normal2"/>
    <w:link w:val="HeaderChar1"/>
    <w:uiPriority w:val="99"/>
    <w:unhideWhenUsed/>
    <w:locked/>
    <w:rsid w:val="004B5FF3"/>
    <w:pPr>
      <w:tabs>
        <w:tab w:val="center" w:pos="4513"/>
        <w:tab w:val="right" w:pos="9026"/>
      </w:tabs>
    </w:pPr>
    <w:rPr>
      <w:rFonts w:eastAsia="Calibri" w:cs="Times New Roman"/>
    </w:rPr>
  </w:style>
  <w:style w:type="paragraph" w:customStyle="1" w:styleId="Normal2">
    <w:name w:val="Normal_2"/>
    <w:qFormat/>
    <w:rsid w:val="00647525"/>
    <w:pPr>
      <w:suppressAutoHyphens/>
      <w:spacing w:before="113" w:after="113" w:line="240" w:lineRule="auto"/>
    </w:pPr>
    <w:rPr>
      <w:rFonts w:ascii="Palatino Linotype" w:eastAsia="Calibri" w:hAnsi="Palatino Linotype" w:cs="Times New Roman"/>
    </w:rPr>
  </w:style>
  <w:style w:type="character" w:customStyle="1" w:styleId="HeaderChar1">
    <w:name w:val="Header Char_1"/>
    <w:basedOn w:val="DefaultParagraphFont"/>
    <w:link w:val="Header1"/>
    <w:uiPriority w:val="99"/>
    <w:rsid w:val="004B5FF3"/>
    <w:rPr>
      <w:rFonts w:ascii="Palatino Linotype" w:hAnsi="Palatino Linotype"/>
    </w:rPr>
  </w:style>
  <w:style w:type="paragraph" w:customStyle="1" w:styleId="Footer1">
    <w:name w:val="Footer_1"/>
    <w:basedOn w:val="Normal2"/>
    <w:link w:val="FooterChar1"/>
    <w:uiPriority w:val="99"/>
    <w:unhideWhenUsed/>
    <w:locked/>
    <w:rsid w:val="004B5FF3"/>
    <w:pPr>
      <w:tabs>
        <w:tab w:val="center" w:pos="4513"/>
        <w:tab w:val="right" w:pos="9026"/>
      </w:tabs>
    </w:pPr>
    <w:rPr>
      <w:rFonts w:eastAsia="Calibri" w:cs="Times New Roman"/>
    </w:rPr>
  </w:style>
  <w:style w:type="character" w:customStyle="1" w:styleId="FooterChar1">
    <w:name w:val="Footer Char_1"/>
    <w:basedOn w:val="DefaultParagraphFont"/>
    <w:link w:val="Footer1"/>
    <w:uiPriority w:val="99"/>
    <w:rsid w:val="004B5FF3"/>
    <w:rPr>
      <w:rFonts w:ascii="Palatino Linotype" w:hAnsi="Palatino Linotype"/>
    </w:rPr>
  </w:style>
  <w:style w:type="paragraph" w:customStyle="1" w:styleId="ChapterHeading2">
    <w:name w:val="Chapter Heading_2"/>
    <w:basedOn w:val="Normal2"/>
    <w:next w:val="ChapterSub-Heading2"/>
    <w:qFormat/>
    <w:rsid w:val="00647525"/>
    <w:pPr>
      <w:tabs>
        <w:tab w:val="left" w:pos="624"/>
      </w:tabs>
      <w:spacing w:before="2381" w:after="567"/>
      <w:ind w:left="624" w:hanging="624"/>
    </w:pPr>
    <w:rPr>
      <w:rFonts w:eastAsia="Calibri" w:cs="Times New Roman"/>
      <w:b/>
      <w:spacing w:val="-10"/>
      <w:sz w:val="48"/>
    </w:rPr>
  </w:style>
  <w:style w:type="paragraph" w:customStyle="1" w:styleId="ChapterSub-Heading2">
    <w:name w:val="Chapter Sub-Heading_2"/>
    <w:basedOn w:val="Normal2"/>
    <w:next w:val="Heading12"/>
    <w:qFormat/>
    <w:rsid w:val="00647525"/>
    <w:pPr>
      <w:spacing w:before="0" w:after="850"/>
      <w:ind w:left="624"/>
    </w:pPr>
    <w:rPr>
      <w:b/>
      <w:i/>
      <w:spacing w:val="-10"/>
      <w:sz w:val="32"/>
    </w:rPr>
  </w:style>
  <w:style w:type="paragraph" w:customStyle="1" w:styleId="Heading12">
    <w:name w:val="Heading 1_2"/>
    <w:basedOn w:val="Normal2"/>
    <w:next w:val="Normal2"/>
    <w:link w:val="Heading1Char2"/>
    <w:uiPriority w:val="9"/>
    <w:qFormat/>
    <w:rsid w:val="00647525"/>
    <w:pPr>
      <w:keepNext/>
      <w:spacing w:before="170" w:after="227"/>
      <w:outlineLvl w:val="0"/>
    </w:pPr>
    <w:rPr>
      <w:rFonts w:eastAsia="宋体" w:cs="Times New Roman"/>
      <w:b/>
      <w:bCs/>
      <w:spacing w:val="-10"/>
      <w:sz w:val="32"/>
      <w:szCs w:val="28"/>
    </w:rPr>
  </w:style>
  <w:style w:type="character" w:customStyle="1" w:styleId="Heading1Char2">
    <w:name w:val="Heading 1 Char_2"/>
    <w:basedOn w:val="DefaultParagraphFont"/>
    <w:link w:val="Heading12"/>
    <w:uiPriority w:val="9"/>
    <w:rsid w:val="00647525"/>
    <w:rPr>
      <w:rFonts w:ascii="Palatino Linotype" w:eastAsia="宋体" w:hAnsi="Palatino Linotype" w:cs="Times New Roman"/>
      <w:b/>
      <w:bCs/>
      <w:spacing w:val="-10"/>
      <w:sz w:val="32"/>
      <w:szCs w:val="28"/>
    </w:rPr>
  </w:style>
  <w:style w:type="paragraph" w:customStyle="1" w:styleId="Header2">
    <w:name w:val="Header_2"/>
    <w:basedOn w:val="Normal3"/>
    <w:link w:val="HeaderChar2"/>
    <w:uiPriority w:val="99"/>
    <w:unhideWhenUsed/>
    <w:locked/>
    <w:rsid w:val="004B5FF3"/>
    <w:pPr>
      <w:tabs>
        <w:tab w:val="center" w:pos="4513"/>
        <w:tab w:val="right" w:pos="9026"/>
      </w:tabs>
    </w:pPr>
    <w:rPr>
      <w:rFonts w:eastAsia="Calibri" w:cs="Times New Roman"/>
    </w:rPr>
  </w:style>
  <w:style w:type="paragraph" w:customStyle="1" w:styleId="Normal3">
    <w:name w:val="Normal_3"/>
    <w:qFormat/>
    <w:rsid w:val="001D7A85"/>
    <w:pPr>
      <w:suppressAutoHyphens/>
      <w:spacing w:before="113" w:after="113" w:line="240" w:lineRule="auto"/>
    </w:pPr>
    <w:rPr>
      <w:rFonts w:ascii="Palatino Linotype" w:eastAsia="Calibri" w:hAnsi="Palatino Linotype" w:cs="Times New Roman"/>
    </w:rPr>
  </w:style>
  <w:style w:type="character" w:customStyle="1" w:styleId="HeaderChar2">
    <w:name w:val="Header Char_2"/>
    <w:basedOn w:val="DefaultParagraphFont"/>
    <w:link w:val="Header2"/>
    <w:uiPriority w:val="99"/>
    <w:rsid w:val="004B5FF3"/>
    <w:rPr>
      <w:rFonts w:ascii="Palatino Linotype" w:hAnsi="Palatino Linotype"/>
    </w:rPr>
  </w:style>
  <w:style w:type="paragraph" w:customStyle="1" w:styleId="Footer2">
    <w:name w:val="Footer_2"/>
    <w:basedOn w:val="Normal3"/>
    <w:link w:val="FooterChar2"/>
    <w:uiPriority w:val="99"/>
    <w:unhideWhenUsed/>
    <w:locked/>
    <w:rsid w:val="004B5FF3"/>
    <w:pPr>
      <w:tabs>
        <w:tab w:val="center" w:pos="4513"/>
        <w:tab w:val="right" w:pos="9026"/>
      </w:tabs>
    </w:pPr>
    <w:rPr>
      <w:rFonts w:eastAsia="Calibri" w:cs="Times New Roman"/>
    </w:rPr>
  </w:style>
  <w:style w:type="character" w:customStyle="1" w:styleId="FooterChar2">
    <w:name w:val="Footer Char_2"/>
    <w:basedOn w:val="DefaultParagraphFont"/>
    <w:link w:val="Footer2"/>
    <w:uiPriority w:val="99"/>
    <w:rsid w:val="004B5FF3"/>
    <w:rPr>
      <w:rFonts w:ascii="Palatino Linotype" w:hAnsi="Palatino Linotype"/>
    </w:rPr>
  </w:style>
  <w:style w:type="paragraph" w:customStyle="1" w:styleId="ChapterHeading3">
    <w:name w:val="Chapter Heading_3"/>
    <w:basedOn w:val="Normal3"/>
    <w:next w:val="ChapterSub-Heading3"/>
    <w:link w:val="ChapterHeadingChar"/>
    <w:qFormat/>
    <w:rsid w:val="001D7A85"/>
    <w:pPr>
      <w:tabs>
        <w:tab w:val="left" w:pos="624"/>
      </w:tabs>
      <w:spacing w:before="2381" w:after="567"/>
      <w:ind w:left="624" w:hanging="624"/>
    </w:pPr>
    <w:rPr>
      <w:rFonts w:eastAsia="Calibri" w:cs="Times New Roman"/>
      <w:b/>
      <w:spacing w:val="-10"/>
      <w:sz w:val="48"/>
    </w:rPr>
  </w:style>
  <w:style w:type="paragraph" w:customStyle="1" w:styleId="ChapterSub-Heading3">
    <w:name w:val="Chapter Sub-Heading_3"/>
    <w:basedOn w:val="Normal3"/>
    <w:next w:val="Heading13"/>
    <w:qFormat/>
    <w:rsid w:val="001D7A85"/>
    <w:pPr>
      <w:spacing w:before="0" w:after="850"/>
      <w:ind w:left="624"/>
    </w:pPr>
    <w:rPr>
      <w:rFonts w:eastAsia="Calibri" w:cs="Times New Roman"/>
      <w:b/>
      <w:i/>
      <w:spacing w:val="-10"/>
      <w:sz w:val="32"/>
    </w:rPr>
  </w:style>
  <w:style w:type="paragraph" w:customStyle="1" w:styleId="Heading13">
    <w:name w:val="Heading 1_3"/>
    <w:basedOn w:val="Normal3"/>
    <w:next w:val="BodyText0"/>
    <w:link w:val="Heading1Char3"/>
    <w:uiPriority w:val="9"/>
    <w:qFormat/>
    <w:rsid w:val="001D7A85"/>
    <w:pPr>
      <w:keepNext/>
      <w:spacing w:before="170" w:after="227"/>
      <w:outlineLvl w:val="0"/>
    </w:pPr>
    <w:rPr>
      <w:rFonts w:eastAsia="宋体" w:cs="Times New Roman"/>
      <w:b/>
      <w:bCs/>
      <w:spacing w:val="-10"/>
      <w:sz w:val="32"/>
      <w:szCs w:val="28"/>
    </w:rPr>
  </w:style>
  <w:style w:type="paragraph" w:customStyle="1" w:styleId="BodyText0">
    <w:name w:val="Body Text_0"/>
    <w:basedOn w:val="Normal3"/>
    <w:link w:val="BodyTextChar0"/>
    <w:uiPriority w:val="99"/>
    <w:qFormat/>
    <w:rsid w:val="001D7A85"/>
    <w:pPr>
      <w:numPr>
        <w:ilvl w:val="1"/>
        <w:numId w:val="21"/>
      </w:numPr>
      <w:tabs>
        <w:tab w:val="left" w:pos="624"/>
      </w:tabs>
      <w:ind w:left="624" w:hanging="624"/>
    </w:pPr>
    <w:rPr>
      <w:rFonts w:eastAsia="Calibri" w:cs="Times New Roman"/>
    </w:rPr>
  </w:style>
  <w:style w:type="character" w:customStyle="1" w:styleId="BodyTextChar0">
    <w:name w:val="Body Text Char_0"/>
    <w:basedOn w:val="DefaultParagraphFont"/>
    <w:link w:val="BodyText0"/>
    <w:uiPriority w:val="99"/>
    <w:rsid w:val="001D7A85"/>
    <w:rPr>
      <w:rFonts w:ascii="Palatino Linotype" w:hAnsi="Palatino Linotype"/>
    </w:rPr>
  </w:style>
  <w:style w:type="character" w:customStyle="1" w:styleId="Heading1Char3">
    <w:name w:val="Heading 1 Char_3"/>
    <w:basedOn w:val="DefaultParagraphFont"/>
    <w:link w:val="Heading13"/>
    <w:uiPriority w:val="9"/>
    <w:rsid w:val="001D7A85"/>
    <w:rPr>
      <w:rFonts w:ascii="Palatino Linotype" w:eastAsia="宋体" w:hAnsi="Palatino Linotype" w:cs="Times New Roman"/>
      <w:b/>
      <w:bCs/>
      <w:spacing w:val="-10"/>
      <w:sz w:val="32"/>
      <w:szCs w:val="28"/>
    </w:rPr>
  </w:style>
  <w:style w:type="character" w:customStyle="1" w:styleId="ChapterHeadingChar">
    <w:name w:val="Chapter Heading Char"/>
    <w:basedOn w:val="DefaultParagraphFont"/>
    <w:link w:val="ChapterHeading3"/>
    <w:rsid w:val="001D7A85"/>
    <w:rPr>
      <w:rFonts w:ascii="Palatino Linotype" w:hAnsi="Palatino Linotype"/>
      <w:b/>
      <w:spacing w:val="-10"/>
      <w:sz w:val="48"/>
    </w:rPr>
  </w:style>
  <w:style w:type="paragraph" w:customStyle="1" w:styleId="Quote0">
    <w:name w:val="Quote_0"/>
    <w:basedOn w:val="Normal3"/>
    <w:next w:val="Normal3"/>
    <w:link w:val="QuoteChar0"/>
    <w:uiPriority w:val="29"/>
    <w:qFormat/>
    <w:locked/>
    <w:rsid w:val="001D7A85"/>
    <w:pPr>
      <w:spacing w:before="0" w:after="227"/>
      <w:ind w:left="907" w:right="227"/>
    </w:pPr>
    <w:rPr>
      <w:iCs/>
      <w:color w:val="000000"/>
      <w:sz w:val="20"/>
    </w:rPr>
  </w:style>
  <w:style w:type="character" w:customStyle="1" w:styleId="QuoteChar0">
    <w:name w:val="Quote Char_0"/>
    <w:basedOn w:val="DefaultParagraphFont"/>
    <w:link w:val="Quote0"/>
    <w:uiPriority w:val="29"/>
    <w:rsid w:val="001D7A85"/>
    <w:rPr>
      <w:rFonts w:ascii="Palatino Linotype" w:hAnsi="Palatino Linotype"/>
      <w:iCs/>
      <w:color w:val="000000"/>
      <w:sz w:val="20"/>
    </w:rPr>
  </w:style>
  <w:style w:type="character" w:styleId="FootnoteReference">
    <w:name w:val="footnote reference"/>
    <w:basedOn w:val="DefaultParagraphFont"/>
    <w:uiPriority w:val="99"/>
    <w:locked/>
    <w:rsid w:val="00D45E88"/>
    <w:rPr>
      <w:rFonts w:ascii="Palatino Linotype" w:eastAsia="Calibri" w:hAnsi="Palatino Linotype" w:cs="Times New Roman"/>
      <w:vertAlign w:val="superscript"/>
    </w:rPr>
  </w:style>
  <w:style w:type="paragraph" w:customStyle="1" w:styleId="FootnoteText0">
    <w:name w:val="Footnote Text_0"/>
    <w:basedOn w:val="Normal3"/>
    <w:link w:val="FootnoteTextChar"/>
    <w:uiPriority w:val="99"/>
    <w:qFormat/>
    <w:locked/>
    <w:rsid w:val="001D7A85"/>
    <w:pPr>
      <w:spacing w:before="0"/>
      <w:ind w:left="397" w:hanging="397"/>
    </w:pPr>
    <w:rPr>
      <w:sz w:val="18"/>
      <w:szCs w:val="20"/>
    </w:rPr>
  </w:style>
  <w:style w:type="character" w:customStyle="1" w:styleId="FootnoteTextChar">
    <w:name w:val="Footnote Text Char"/>
    <w:basedOn w:val="DefaultParagraphFont"/>
    <w:link w:val="FootnoteText0"/>
    <w:uiPriority w:val="99"/>
    <w:rsid w:val="001D7A85"/>
    <w:rPr>
      <w:rFonts w:ascii="Palatino Linotype" w:hAnsi="Palatino Linotype"/>
      <w:sz w:val="18"/>
      <w:szCs w:val="20"/>
    </w:rPr>
  </w:style>
  <w:style w:type="paragraph" w:customStyle="1" w:styleId="Header3">
    <w:name w:val="Header_3"/>
    <w:basedOn w:val="Normal4"/>
    <w:link w:val="HeaderChar3"/>
    <w:uiPriority w:val="99"/>
    <w:unhideWhenUsed/>
    <w:locked/>
    <w:rsid w:val="004B5FF3"/>
    <w:pPr>
      <w:tabs>
        <w:tab w:val="center" w:pos="4513"/>
        <w:tab w:val="right" w:pos="9026"/>
      </w:tabs>
    </w:pPr>
    <w:rPr>
      <w:rFonts w:eastAsia="Calibri" w:cs="Times New Roman"/>
    </w:rPr>
  </w:style>
  <w:style w:type="paragraph" w:customStyle="1" w:styleId="Normal4">
    <w:name w:val="Normal_4"/>
    <w:qFormat/>
    <w:rsid w:val="00116E38"/>
    <w:pPr>
      <w:suppressAutoHyphens/>
      <w:spacing w:before="113" w:after="113" w:line="240" w:lineRule="auto"/>
    </w:pPr>
    <w:rPr>
      <w:rFonts w:ascii="Palatino Linotype" w:eastAsia="Calibri" w:hAnsi="Palatino Linotype" w:cs="Times New Roman"/>
    </w:rPr>
  </w:style>
  <w:style w:type="character" w:customStyle="1" w:styleId="HeaderChar3">
    <w:name w:val="Header Char_3"/>
    <w:basedOn w:val="DefaultParagraphFont"/>
    <w:link w:val="Header3"/>
    <w:uiPriority w:val="99"/>
    <w:rsid w:val="004B5FF3"/>
    <w:rPr>
      <w:rFonts w:ascii="Palatino Linotype" w:hAnsi="Palatino Linotype"/>
    </w:rPr>
  </w:style>
  <w:style w:type="paragraph" w:customStyle="1" w:styleId="Footer3">
    <w:name w:val="Footer_3"/>
    <w:basedOn w:val="Normal4"/>
    <w:link w:val="FooterChar3"/>
    <w:uiPriority w:val="99"/>
    <w:unhideWhenUsed/>
    <w:locked/>
    <w:rsid w:val="004B5FF3"/>
    <w:pPr>
      <w:tabs>
        <w:tab w:val="center" w:pos="4513"/>
        <w:tab w:val="right" w:pos="9026"/>
      </w:tabs>
    </w:pPr>
    <w:rPr>
      <w:rFonts w:eastAsia="Calibri" w:cs="Times New Roman"/>
    </w:rPr>
  </w:style>
  <w:style w:type="character" w:customStyle="1" w:styleId="FooterChar3">
    <w:name w:val="Footer Char_3"/>
    <w:basedOn w:val="DefaultParagraphFont"/>
    <w:link w:val="Footer3"/>
    <w:uiPriority w:val="99"/>
    <w:rsid w:val="004B5FF3"/>
    <w:rPr>
      <w:rFonts w:ascii="Palatino Linotype" w:hAnsi="Palatino Linotype"/>
    </w:rPr>
  </w:style>
  <w:style w:type="paragraph" w:customStyle="1" w:styleId="ChapterHeading4">
    <w:name w:val="Chapter Heading_4"/>
    <w:basedOn w:val="Normal4"/>
    <w:next w:val="ChapterSub-Heading4"/>
    <w:link w:val="ChapterHeadingChar0"/>
    <w:qFormat/>
    <w:rsid w:val="00116E38"/>
    <w:pPr>
      <w:tabs>
        <w:tab w:val="left" w:pos="624"/>
      </w:tabs>
      <w:spacing w:before="2381" w:after="567"/>
      <w:ind w:left="624" w:hanging="624"/>
    </w:pPr>
    <w:rPr>
      <w:rFonts w:eastAsia="Calibri" w:cs="Times New Roman"/>
      <w:b/>
      <w:spacing w:val="-10"/>
      <w:sz w:val="48"/>
    </w:rPr>
  </w:style>
  <w:style w:type="paragraph" w:customStyle="1" w:styleId="ChapterSub-Heading4">
    <w:name w:val="Chapter Sub-Heading_4"/>
    <w:basedOn w:val="Normal4"/>
    <w:next w:val="Heading14"/>
    <w:qFormat/>
    <w:rsid w:val="00116E38"/>
    <w:pPr>
      <w:spacing w:before="0" w:after="850"/>
      <w:ind w:left="624"/>
    </w:pPr>
    <w:rPr>
      <w:rFonts w:eastAsia="Calibri" w:cs="Times New Roman"/>
      <w:b/>
      <w:i/>
      <w:spacing w:val="-10"/>
      <w:sz w:val="32"/>
    </w:rPr>
  </w:style>
  <w:style w:type="paragraph" w:customStyle="1" w:styleId="Heading14">
    <w:name w:val="Heading 1_4"/>
    <w:basedOn w:val="Normal4"/>
    <w:next w:val="BodyText1"/>
    <w:link w:val="Heading1Char4"/>
    <w:uiPriority w:val="9"/>
    <w:qFormat/>
    <w:rsid w:val="00116E38"/>
    <w:pPr>
      <w:keepNext/>
      <w:spacing w:before="170" w:after="227"/>
      <w:outlineLvl w:val="0"/>
    </w:pPr>
    <w:rPr>
      <w:rFonts w:eastAsia="宋体" w:cs="Times New Roman"/>
      <w:b/>
      <w:bCs/>
      <w:spacing w:val="-10"/>
      <w:sz w:val="32"/>
      <w:szCs w:val="28"/>
    </w:rPr>
  </w:style>
  <w:style w:type="paragraph" w:customStyle="1" w:styleId="BodyText1">
    <w:name w:val="Body Text_1"/>
    <w:basedOn w:val="Normal4"/>
    <w:link w:val="BodyTextChar1"/>
    <w:uiPriority w:val="99"/>
    <w:qFormat/>
    <w:rsid w:val="00116E38"/>
    <w:pPr>
      <w:numPr>
        <w:ilvl w:val="1"/>
        <w:numId w:val="22"/>
      </w:numPr>
      <w:tabs>
        <w:tab w:val="left" w:pos="624"/>
      </w:tabs>
      <w:ind w:left="624" w:hanging="624"/>
    </w:pPr>
    <w:rPr>
      <w:rFonts w:eastAsia="Calibri" w:cs="Times New Roman"/>
    </w:rPr>
  </w:style>
  <w:style w:type="character" w:customStyle="1" w:styleId="BodyTextChar1">
    <w:name w:val="Body Text Char_1"/>
    <w:basedOn w:val="DefaultParagraphFont"/>
    <w:link w:val="BodyText1"/>
    <w:uiPriority w:val="99"/>
    <w:rsid w:val="00116E38"/>
    <w:rPr>
      <w:rFonts w:ascii="Palatino Linotype" w:hAnsi="Palatino Linotype"/>
    </w:rPr>
  </w:style>
  <w:style w:type="character" w:customStyle="1" w:styleId="Heading1Char4">
    <w:name w:val="Heading 1 Char_4"/>
    <w:basedOn w:val="DefaultParagraphFont"/>
    <w:link w:val="Heading14"/>
    <w:uiPriority w:val="9"/>
    <w:rsid w:val="00116E38"/>
    <w:rPr>
      <w:rFonts w:ascii="Palatino Linotype" w:eastAsia="宋体" w:hAnsi="Palatino Linotype" w:cs="Times New Roman"/>
      <w:b/>
      <w:bCs/>
      <w:spacing w:val="-10"/>
      <w:sz w:val="32"/>
      <w:szCs w:val="28"/>
    </w:rPr>
  </w:style>
  <w:style w:type="character" w:customStyle="1" w:styleId="ChapterHeadingChar0">
    <w:name w:val="Chapter Heading Char_0"/>
    <w:basedOn w:val="DefaultParagraphFont"/>
    <w:link w:val="ChapterHeading4"/>
    <w:rsid w:val="00116E38"/>
    <w:rPr>
      <w:rFonts w:ascii="Palatino Linotype" w:hAnsi="Palatino Linotype"/>
      <w:b/>
      <w:spacing w:val="-10"/>
      <w:sz w:val="48"/>
    </w:rPr>
  </w:style>
  <w:style w:type="paragraph" w:customStyle="1" w:styleId="Heading20">
    <w:name w:val="Heading 2_0"/>
    <w:basedOn w:val="Normal4"/>
    <w:next w:val="BodyText1"/>
    <w:link w:val="Heading2Char0"/>
    <w:uiPriority w:val="9"/>
    <w:qFormat/>
    <w:rsid w:val="00116E38"/>
    <w:pPr>
      <w:keepNext/>
      <w:spacing w:after="170"/>
      <w:outlineLvl w:val="1"/>
    </w:pPr>
    <w:rPr>
      <w:rFonts w:eastAsia="宋体" w:cs="Times New Roman"/>
      <w:b/>
      <w:bCs/>
      <w:sz w:val="26"/>
      <w:szCs w:val="26"/>
    </w:rPr>
  </w:style>
  <w:style w:type="character" w:customStyle="1" w:styleId="Heading2Char0">
    <w:name w:val="Heading 2 Char_0"/>
    <w:basedOn w:val="DefaultParagraphFont"/>
    <w:link w:val="Heading20"/>
    <w:uiPriority w:val="9"/>
    <w:rsid w:val="00116E38"/>
    <w:rPr>
      <w:rFonts w:ascii="Palatino Linotype" w:eastAsia="宋体" w:hAnsi="Palatino Linotype" w:cs="Times New Roman"/>
      <w:b/>
      <w:bCs/>
      <w:sz w:val="26"/>
      <w:szCs w:val="26"/>
    </w:rPr>
  </w:style>
  <w:style w:type="paragraph" w:customStyle="1" w:styleId="Bullet10">
    <w:name w:val="Bullet 1_0"/>
    <w:basedOn w:val="Normal4"/>
    <w:qFormat/>
    <w:rsid w:val="00116E38"/>
    <w:pPr>
      <w:numPr>
        <w:numId w:val="23"/>
      </w:numPr>
      <w:tabs>
        <w:tab w:val="left" w:pos="1020"/>
      </w:tabs>
      <w:spacing w:before="0" w:after="0"/>
      <w:ind w:hanging="397"/>
    </w:pPr>
    <w:rPr>
      <w:rFonts w:eastAsia="Calibri" w:cs="Times New Roman"/>
    </w:rPr>
  </w:style>
  <w:style w:type="character" w:customStyle="1" w:styleId="FootnoteReference0">
    <w:name w:val="Footnote Reference_0"/>
    <w:basedOn w:val="DefaultParagraphFont"/>
    <w:uiPriority w:val="99"/>
    <w:locked/>
    <w:rsid w:val="00132973"/>
    <w:rPr>
      <w:rFonts w:ascii="Palatino Linotype" w:eastAsia="Calibri" w:hAnsi="Palatino Linotype" w:cs="Times New Roman"/>
      <w:vertAlign w:val="superscript"/>
    </w:rPr>
  </w:style>
  <w:style w:type="paragraph" w:customStyle="1" w:styleId="FootnoteText1">
    <w:name w:val="Footnote Text_1"/>
    <w:basedOn w:val="Normal4"/>
    <w:link w:val="FootnoteTextChar0"/>
    <w:uiPriority w:val="99"/>
    <w:qFormat/>
    <w:locked/>
    <w:rsid w:val="00116E38"/>
    <w:pPr>
      <w:spacing w:before="0"/>
      <w:ind w:left="397" w:hanging="397"/>
    </w:pPr>
    <w:rPr>
      <w:rFonts w:eastAsia="Calibri" w:cs="Times New Roman"/>
      <w:sz w:val="18"/>
      <w:szCs w:val="20"/>
    </w:rPr>
  </w:style>
  <w:style w:type="character" w:customStyle="1" w:styleId="FootnoteTextChar0">
    <w:name w:val="Footnote Text Char_0"/>
    <w:basedOn w:val="DefaultParagraphFont"/>
    <w:link w:val="FootnoteText1"/>
    <w:uiPriority w:val="99"/>
    <w:rsid w:val="00116E38"/>
    <w:rPr>
      <w:rFonts w:ascii="Palatino Linotype" w:hAnsi="Palatino Linotype"/>
      <w:sz w:val="18"/>
      <w:szCs w:val="20"/>
    </w:rPr>
  </w:style>
  <w:style w:type="paragraph" w:customStyle="1" w:styleId="Quote1">
    <w:name w:val="Quote_1"/>
    <w:basedOn w:val="Normal4"/>
    <w:next w:val="Normal4"/>
    <w:link w:val="QuoteChar1"/>
    <w:uiPriority w:val="29"/>
    <w:qFormat/>
    <w:locked/>
    <w:rsid w:val="00116E38"/>
    <w:pPr>
      <w:spacing w:before="0" w:after="227"/>
      <w:ind w:left="907" w:right="227"/>
    </w:pPr>
    <w:rPr>
      <w:rFonts w:eastAsia="Calibri" w:cs="Times New Roman"/>
      <w:iCs/>
      <w:color w:val="000000"/>
      <w:sz w:val="20"/>
    </w:rPr>
  </w:style>
  <w:style w:type="character" w:customStyle="1" w:styleId="QuoteChar1">
    <w:name w:val="Quote Char_1"/>
    <w:basedOn w:val="DefaultParagraphFont"/>
    <w:link w:val="Quote1"/>
    <w:uiPriority w:val="29"/>
    <w:rsid w:val="00116E38"/>
    <w:rPr>
      <w:rFonts w:ascii="Palatino Linotype" w:hAnsi="Palatino Linotype"/>
      <w:iCs/>
      <w:color w:val="000000"/>
      <w:sz w:val="20"/>
    </w:rPr>
  </w:style>
  <w:style w:type="paragraph" w:customStyle="1" w:styleId="Heading31">
    <w:name w:val="Heading 3_1"/>
    <w:basedOn w:val="Normal4"/>
    <w:next w:val="BodyText1"/>
    <w:link w:val="Heading3Char1"/>
    <w:uiPriority w:val="9"/>
    <w:qFormat/>
    <w:rsid w:val="00116E38"/>
    <w:pPr>
      <w:keepNext/>
      <w:spacing w:before="227" w:after="170"/>
      <w:outlineLvl w:val="2"/>
    </w:pPr>
    <w:rPr>
      <w:rFonts w:eastAsia="宋体" w:cs="Times New Roman"/>
      <w:b/>
      <w:bCs/>
      <w:i/>
      <w:sz w:val="24"/>
    </w:rPr>
  </w:style>
  <w:style w:type="character" w:customStyle="1" w:styleId="Heading3Char1">
    <w:name w:val="Heading 3 Char_1"/>
    <w:basedOn w:val="DefaultParagraphFont"/>
    <w:link w:val="Heading31"/>
    <w:uiPriority w:val="9"/>
    <w:rsid w:val="00116E38"/>
    <w:rPr>
      <w:rFonts w:ascii="Palatino Linotype" w:eastAsia="宋体" w:hAnsi="Palatino Linotype" w:cs="Times New Roman"/>
      <w:b/>
      <w:bCs/>
      <w:i/>
      <w:sz w:val="24"/>
    </w:rPr>
  </w:style>
  <w:style w:type="paragraph" w:customStyle="1" w:styleId="RecommendationHeading0">
    <w:name w:val="Recommendation Heading_0"/>
    <w:basedOn w:val="Normal4"/>
    <w:next w:val="Normal4"/>
    <w:qFormat/>
    <w:rsid w:val="00116E38"/>
    <w:pPr>
      <w:keepNext/>
      <w:pBdr>
        <w:bottom w:val="single" w:sz="4" w:space="1" w:color="auto"/>
      </w:pBdr>
      <w:spacing w:before="227" w:after="170"/>
    </w:pPr>
    <w:rPr>
      <w:rFonts w:eastAsia="Calibri" w:cs="Times New Roman"/>
      <w:b/>
      <w:sz w:val="26"/>
    </w:rPr>
  </w:style>
  <w:style w:type="paragraph" w:customStyle="1" w:styleId="RecommendationText0">
    <w:name w:val="Recommendation Text_0"/>
    <w:basedOn w:val="BodyText1"/>
    <w:qFormat/>
    <w:rsid w:val="00116E38"/>
    <w:pPr>
      <w:spacing w:after="227"/>
    </w:pPr>
    <w:rPr>
      <w:b/>
    </w:rPr>
  </w:style>
  <w:style w:type="paragraph" w:customStyle="1" w:styleId="RecommendationTextContinued0">
    <w:name w:val="Recommendation Text Continued_0"/>
    <w:basedOn w:val="Normal4"/>
    <w:link w:val="RecommendationTextContinuedChar"/>
    <w:qFormat/>
    <w:rsid w:val="00116E38"/>
    <w:pPr>
      <w:spacing w:after="227"/>
      <w:ind w:left="624"/>
    </w:pPr>
    <w:rPr>
      <w:rFonts w:eastAsia="Calibri" w:cs="Times New Roman"/>
      <w:b/>
    </w:rPr>
  </w:style>
  <w:style w:type="character" w:customStyle="1" w:styleId="RecommendationTextContinuedChar">
    <w:name w:val="Recommendation Text Continued Char"/>
    <w:basedOn w:val="DefaultParagraphFont"/>
    <w:link w:val="RecommendationTextContinued0"/>
    <w:rsid w:val="00116E38"/>
    <w:rPr>
      <w:rFonts w:ascii="Palatino Linotype" w:hAnsi="Palatino Linotype"/>
      <w:b/>
    </w:rPr>
  </w:style>
  <w:style w:type="paragraph" w:customStyle="1" w:styleId="QuoteNumberList10">
    <w:name w:val="Quote Number List 1_0"/>
    <w:basedOn w:val="Normal4"/>
    <w:qFormat/>
    <w:rsid w:val="00116E38"/>
    <w:pPr>
      <w:numPr>
        <w:numId w:val="24"/>
      </w:numPr>
      <w:tabs>
        <w:tab w:val="left" w:pos="1304"/>
      </w:tabs>
      <w:spacing w:before="0"/>
    </w:pPr>
    <w:rPr>
      <w:rFonts w:eastAsia="Calibri" w:cs="Times New Roman"/>
      <w:sz w:val="20"/>
    </w:rPr>
  </w:style>
  <w:style w:type="paragraph" w:customStyle="1" w:styleId="QuoteNumberList30">
    <w:name w:val="Quote Number List 3_0"/>
    <w:basedOn w:val="Normal4"/>
    <w:qFormat/>
    <w:rsid w:val="00116E38"/>
    <w:pPr>
      <w:numPr>
        <w:numId w:val="25"/>
      </w:numPr>
      <w:tabs>
        <w:tab w:val="left" w:pos="2098"/>
      </w:tabs>
      <w:spacing w:before="0"/>
    </w:pPr>
    <w:rPr>
      <w:rFonts w:eastAsia="Calibri" w:cs="Times New Roman"/>
      <w:sz w:val="20"/>
    </w:rPr>
  </w:style>
  <w:style w:type="paragraph" w:customStyle="1" w:styleId="SignatureBlock1">
    <w:name w:val="Signature Block_1"/>
    <w:basedOn w:val="Normal4"/>
    <w:link w:val="SignatureBlockChar0"/>
    <w:qFormat/>
    <w:rsid w:val="00116E38"/>
    <w:pPr>
      <w:spacing w:before="600" w:after="0"/>
    </w:pPr>
    <w:rPr>
      <w:rFonts w:eastAsia="Calibri" w:cs="Times New Roman"/>
      <w:b/>
    </w:rPr>
  </w:style>
  <w:style w:type="character" w:customStyle="1" w:styleId="SignatureBlockChar0">
    <w:name w:val="Signature Block Char_0"/>
    <w:basedOn w:val="DefaultParagraphFont"/>
    <w:link w:val="SignatureBlock1"/>
    <w:rsid w:val="00116E38"/>
    <w:rPr>
      <w:rFonts w:ascii="Palatino Linotype" w:hAnsi="Palatino Linotype"/>
      <w:b/>
    </w:rPr>
  </w:style>
  <w:style w:type="paragraph" w:customStyle="1" w:styleId="Header4">
    <w:name w:val="Header_4"/>
    <w:basedOn w:val="Normal5"/>
    <w:link w:val="HeaderChar4"/>
    <w:uiPriority w:val="99"/>
    <w:unhideWhenUsed/>
    <w:locked/>
    <w:rsid w:val="004B5FF3"/>
    <w:pPr>
      <w:tabs>
        <w:tab w:val="center" w:pos="4513"/>
        <w:tab w:val="right" w:pos="9026"/>
      </w:tabs>
    </w:pPr>
    <w:rPr>
      <w:rFonts w:eastAsia="Calibri" w:cs="Times New Roman"/>
    </w:rPr>
  </w:style>
  <w:style w:type="paragraph" w:customStyle="1" w:styleId="Normal5">
    <w:name w:val="Normal_5"/>
    <w:qFormat/>
    <w:rsid w:val="00950ED6"/>
    <w:pPr>
      <w:suppressAutoHyphens/>
      <w:spacing w:before="113" w:after="113" w:line="240" w:lineRule="auto"/>
    </w:pPr>
    <w:rPr>
      <w:rFonts w:ascii="Palatino Linotype" w:eastAsia="Calibri" w:hAnsi="Palatino Linotype" w:cs="Times New Roman"/>
    </w:rPr>
  </w:style>
  <w:style w:type="character" w:customStyle="1" w:styleId="HeaderChar4">
    <w:name w:val="Header Char_4"/>
    <w:basedOn w:val="DefaultParagraphFont"/>
    <w:link w:val="Header4"/>
    <w:uiPriority w:val="99"/>
    <w:rsid w:val="004B5FF3"/>
    <w:rPr>
      <w:rFonts w:ascii="Palatino Linotype" w:hAnsi="Palatino Linotype"/>
    </w:rPr>
  </w:style>
  <w:style w:type="paragraph" w:customStyle="1" w:styleId="Footer4">
    <w:name w:val="Footer_4"/>
    <w:basedOn w:val="Normal5"/>
    <w:link w:val="FooterChar4"/>
    <w:uiPriority w:val="99"/>
    <w:unhideWhenUsed/>
    <w:locked/>
    <w:rsid w:val="004B5FF3"/>
    <w:pPr>
      <w:tabs>
        <w:tab w:val="center" w:pos="4513"/>
        <w:tab w:val="right" w:pos="9026"/>
      </w:tabs>
    </w:pPr>
    <w:rPr>
      <w:rFonts w:eastAsia="Calibri" w:cs="Times New Roman"/>
    </w:rPr>
  </w:style>
  <w:style w:type="character" w:customStyle="1" w:styleId="FooterChar4">
    <w:name w:val="Footer Char_4"/>
    <w:basedOn w:val="DefaultParagraphFont"/>
    <w:link w:val="Footer4"/>
    <w:uiPriority w:val="99"/>
    <w:rsid w:val="004B5FF3"/>
    <w:rPr>
      <w:rFonts w:ascii="Palatino Linotype" w:hAnsi="Palatino Linotype"/>
    </w:rPr>
  </w:style>
  <w:style w:type="paragraph" w:customStyle="1" w:styleId="ChapterHeading5">
    <w:name w:val="Chapter Heading_5"/>
    <w:basedOn w:val="Normal5"/>
    <w:next w:val="ChapterSub-Heading5"/>
    <w:link w:val="ChapterHeadingChar1"/>
    <w:qFormat/>
    <w:rsid w:val="00950ED6"/>
    <w:pPr>
      <w:tabs>
        <w:tab w:val="left" w:pos="624"/>
      </w:tabs>
      <w:spacing w:before="2381" w:after="567"/>
      <w:ind w:left="624" w:hanging="624"/>
    </w:pPr>
    <w:rPr>
      <w:rFonts w:eastAsia="Calibri" w:cs="Times New Roman"/>
      <w:b/>
      <w:spacing w:val="-10"/>
      <w:sz w:val="48"/>
    </w:rPr>
  </w:style>
  <w:style w:type="paragraph" w:customStyle="1" w:styleId="ChapterSub-Heading5">
    <w:name w:val="Chapter Sub-Heading_5"/>
    <w:basedOn w:val="Normal5"/>
    <w:next w:val="Heading15"/>
    <w:qFormat/>
    <w:rsid w:val="00950ED6"/>
    <w:pPr>
      <w:spacing w:before="0" w:after="850"/>
      <w:ind w:left="624"/>
    </w:pPr>
    <w:rPr>
      <w:b/>
      <w:i/>
      <w:spacing w:val="-10"/>
      <w:sz w:val="32"/>
    </w:rPr>
  </w:style>
  <w:style w:type="paragraph" w:customStyle="1" w:styleId="Heading15">
    <w:name w:val="Heading 1_5"/>
    <w:basedOn w:val="Normal5"/>
    <w:next w:val="Normal5"/>
    <w:link w:val="Heading1Char5"/>
    <w:uiPriority w:val="9"/>
    <w:qFormat/>
    <w:rsid w:val="00950ED6"/>
    <w:pPr>
      <w:keepNext/>
      <w:spacing w:before="170" w:after="227"/>
      <w:outlineLvl w:val="0"/>
    </w:pPr>
    <w:rPr>
      <w:rFonts w:eastAsia="宋体" w:cs="Times New Roman"/>
      <w:b/>
      <w:bCs/>
      <w:spacing w:val="-10"/>
      <w:sz w:val="32"/>
      <w:szCs w:val="28"/>
    </w:rPr>
  </w:style>
  <w:style w:type="character" w:customStyle="1" w:styleId="Heading1Char5">
    <w:name w:val="Heading 1 Char_5"/>
    <w:basedOn w:val="DefaultParagraphFont"/>
    <w:link w:val="Heading15"/>
    <w:uiPriority w:val="9"/>
    <w:rsid w:val="00950ED6"/>
    <w:rPr>
      <w:rFonts w:ascii="Palatino Linotype" w:eastAsia="宋体" w:hAnsi="Palatino Linotype" w:cs="Times New Roman"/>
      <w:b/>
      <w:bCs/>
      <w:spacing w:val="-10"/>
      <w:sz w:val="32"/>
      <w:szCs w:val="28"/>
    </w:rPr>
  </w:style>
  <w:style w:type="character" w:customStyle="1" w:styleId="ChapterHeadingChar1">
    <w:name w:val="Chapter Heading Char_1"/>
    <w:basedOn w:val="DefaultParagraphFont"/>
    <w:link w:val="ChapterHeading5"/>
    <w:rsid w:val="00950ED6"/>
    <w:rPr>
      <w:rFonts w:ascii="Palatino Linotype" w:hAnsi="Palatino Linotype"/>
      <w:b/>
      <w:spacing w:val="-10"/>
      <w:sz w:val="48"/>
    </w:rPr>
  </w:style>
  <w:style w:type="paragraph" w:customStyle="1" w:styleId="TableHeader0">
    <w:name w:val="Table Header_0"/>
    <w:basedOn w:val="Normal5"/>
    <w:next w:val="Normal5"/>
    <w:qFormat/>
    <w:rsid w:val="00950ED6"/>
    <w:pPr>
      <w:spacing w:before="0"/>
    </w:pPr>
    <w:rPr>
      <w:rFonts w:eastAsia="Calibri" w:cs="Times New Roman"/>
    </w:rPr>
  </w:style>
  <w:style w:type="paragraph" w:customStyle="1" w:styleId="TableTitle0">
    <w:name w:val="Table Title_0"/>
    <w:basedOn w:val="Normal5"/>
    <w:next w:val="Normal5"/>
    <w:qFormat/>
    <w:rsid w:val="00950ED6"/>
    <w:pPr>
      <w:keepNext/>
      <w:tabs>
        <w:tab w:val="left" w:pos="1247"/>
      </w:tabs>
      <w:spacing w:before="227" w:after="227"/>
      <w:ind w:left="1247" w:hanging="1247"/>
    </w:pPr>
    <w:rPr>
      <w:b/>
    </w:rPr>
  </w:style>
  <w:style w:type="table" w:customStyle="1" w:styleId="TableGrid0">
    <w:name w:val="Table Grid_0"/>
    <w:basedOn w:val="TableNormal"/>
    <w:uiPriority w:val="59"/>
    <w:locked/>
    <w:rsid w:val="00F62A75"/>
    <w:pPr>
      <w:spacing w:after="0" w:line="240" w:lineRule="auto"/>
    </w:pPr>
    <w:rPr>
      <w:rFonts w:ascii="Palatino Linotype" w:eastAsia="Calibri"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0">
    <w:name w:val="Table Text_0"/>
    <w:basedOn w:val="Normal5"/>
    <w:next w:val="Normal5"/>
    <w:qFormat/>
    <w:rsid w:val="00950ED6"/>
    <w:pPr>
      <w:spacing w:before="57" w:after="57"/>
    </w:pPr>
  </w:style>
  <w:style w:type="paragraph" w:customStyle="1" w:styleId="Source0">
    <w:name w:val="Source_0"/>
    <w:basedOn w:val="Normal5"/>
    <w:next w:val="Normal5"/>
    <w:qFormat/>
    <w:rsid w:val="00950ED6"/>
    <w:pPr>
      <w:spacing w:after="227"/>
      <w:ind w:left="624"/>
    </w:pPr>
    <w:rPr>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theme" Target="theme/theme1.xml" /><Relationship Id="rId68" Type="http://schemas.openxmlformats.org/officeDocument/2006/relationships/numbering" Target="numbering.xml" /><Relationship Id="rId69" Type="http://schemas.openxmlformats.org/officeDocument/2006/relationships/styles" Target="styles.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50</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Maintenance of the standing orders</dc:title>
  <dc:subject>Maintenance of the standing orders</dc:subject>
  <dc:creator>Standing Committee on Procedure</dc:creator>
  <dc:description>© Parliament of Australia, 2018</dc:description>
  <cp:lastModifiedBy>Fairall, Chris (SEN)</cp:lastModifiedBy>
  <cp:revision>10</cp:revision>
  <dcterms:created xsi:type="dcterms:W3CDTF">2015-08-24T03:32:00Z</dcterms:created>
  <dcterms:modified xsi:type="dcterms:W3CDTF">2015-09-29T23:58:00Z</dcterms:modified>
</cp:coreProperties>
</file>